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DB306" w14:textId="12386197" w:rsidR="006E20FA" w:rsidRPr="000E0114" w:rsidRDefault="005B4ACF" w:rsidP="009B4C97">
      <w:r w:rsidRPr="000E0114">
        <w:rPr>
          <w:b/>
          <w:bCs/>
        </w:rPr>
        <w:t>Motion</w:t>
      </w:r>
      <w:r w:rsidRPr="000E0114">
        <w:t xml:space="preserve">-Approval of a grant in the amount of </w:t>
      </w:r>
      <w:r w:rsidRPr="000E0114">
        <w:rPr>
          <w:b/>
          <w:bCs/>
        </w:rPr>
        <w:t>$3500</w:t>
      </w:r>
      <w:r w:rsidRPr="000E0114">
        <w:t xml:space="preserve"> for the </w:t>
      </w:r>
      <w:r w:rsidRPr="000E0114">
        <w:t>CVMCS Sensory Pathway</w:t>
      </w:r>
      <w:r w:rsidRPr="000E0114">
        <w:t xml:space="preserve"> for purchase of new sensory activities and upgrades and maintenance of space. </w:t>
      </w:r>
      <w:r w:rsidR="000E0114">
        <w:t>See below for details.</w:t>
      </w:r>
    </w:p>
    <w:p w14:paraId="68C91FEF" w14:textId="77777777" w:rsidR="005B4ACF" w:rsidRPr="000E0114" w:rsidRDefault="005B4ACF" w:rsidP="009B4C97"/>
    <w:p w14:paraId="188E9C6A" w14:textId="47312B61" w:rsidR="005B4ACF" w:rsidRDefault="005B4ACF" w:rsidP="009B4C97">
      <w:pPr>
        <w:rPr>
          <w:rFonts w:ascii="Ubuntu" w:hAnsi="Ubuntu"/>
          <w:b/>
          <w:bCs/>
          <w:color w:val="000000"/>
          <w:sz w:val="21"/>
          <w:szCs w:val="21"/>
          <w:shd w:val="clear" w:color="auto" w:fill="FFFFFF"/>
        </w:rPr>
      </w:pPr>
      <w:r w:rsidRPr="000E0114">
        <w:t xml:space="preserve">Funds available in </w:t>
      </w:r>
      <w:r w:rsidR="000E0114" w:rsidRPr="000E0114">
        <w:t>their</w:t>
      </w:r>
      <w:r w:rsidRPr="000E0114">
        <w:t xml:space="preserve"> Fund for Today</w:t>
      </w:r>
      <w:r w:rsidR="000E0114" w:rsidRPr="000E0114">
        <w:t>-</w:t>
      </w:r>
      <w:r w:rsidR="000E0114" w:rsidRPr="000E0114">
        <w:rPr>
          <w:rFonts w:ascii="Ubuntu" w:hAnsi="Ubuntu"/>
          <w:color w:val="000000"/>
          <w:sz w:val="21"/>
          <w:szCs w:val="21"/>
          <w:shd w:val="clear" w:color="auto" w:fill="FFFFFF"/>
        </w:rPr>
        <w:t xml:space="preserve"> </w:t>
      </w:r>
      <w:r w:rsidR="000E0114" w:rsidRPr="000E0114">
        <w:rPr>
          <w:rFonts w:ascii="Ubuntu" w:hAnsi="Ubuntu"/>
          <w:b/>
          <w:bCs/>
          <w:color w:val="000000"/>
          <w:sz w:val="21"/>
          <w:szCs w:val="21"/>
          <w:shd w:val="clear" w:color="auto" w:fill="FFFFFF"/>
        </w:rPr>
        <w:t>$</w:t>
      </w:r>
      <w:r w:rsidR="000E0114" w:rsidRPr="000E0114">
        <w:rPr>
          <w:rFonts w:ascii="Ubuntu" w:hAnsi="Ubuntu"/>
          <w:b/>
          <w:bCs/>
          <w:color w:val="000000"/>
          <w:sz w:val="21"/>
          <w:szCs w:val="21"/>
          <w:shd w:val="clear" w:color="auto" w:fill="FFFFFF"/>
        </w:rPr>
        <w:t>15,941.10</w:t>
      </w:r>
    </w:p>
    <w:p w14:paraId="0567579A" w14:textId="77777777" w:rsidR="000E0114" w:rsidRDefault="000E0114" w:rsidP="009B4C97">
      <w:pPr>
        <w:rPr>
          <w:rFonts w:ascii="Ubuntu" w:hAnsi="Ubuntu"/>
          <w:b/>
          <w:bCs/>
          <w:color w:val="000000"/>
          <w:sz w:val="21"/>
          <w:szCs w:val="21"/>
          <w:shd w:val="clear" w:color="auto" w:fill="FFFFFF"/>
        </w:rPr>
      </w:pPr>
    </w:p>
    <w:p w14:paraId="39BC92A1" w14:textId="4D47666C" w:rsidR="000E0114" w:rsidRPr="000E0114" w:rsidRDefault="000E0114" w:rsidP="009B4C97">
      <w:r>
        <w:rPr>
          <w:rFonts w:ascii="Ubuntu" w:hAnsi="Ubuntu"/>
          <w:b/>
          <w:bCs/>
          <w:color w:val="000000"/>
          <w:sz w:val="21"/>
          <w:szCs w:val="21"/>
          <w:shd w:val="clear" w:color="auto" w:fill="FFFFFF"/>
        </w:rPr>
        <w:t>Staff recommendation</w:t>
      </w:r>
      <w:r w:rsidRPr="000E0114">
        <w:rPr>
          <w:rFonts w:ascii="Ubuntu" w:hAnsi="Ubuntu"/>
          <w:color w:val="000000"/>
          <w:sz w:val="21"/>
          <w:szCs w:val="21"/>
          <w:shd w:val="clear" w:color="auto" w:fill="FFFFFF"/>
        </w:rPr>
        <w:t>-Approval</w:t>
      </w:r>
    </w:p>
    <w:p w14:paraId="7143C7D4" w14:textId="77777777" w:rsidR="005B4ACF" w:rsidRDefault="005B4ACF" w:rsidP="009B4C97">
      <w:pPr>
        <w:rPr>
          <w:b/>
          <w:bCs/>
        </w:rPr>
      </w:pPr>
    </w:p>
    <w:p w14:paraId="0E044556" w14:textId="77777777" w:rsidR="005B4ACF" w:rsidRDefault="005B4ACF" w:rsidP="009B4C97">
      <w:pPr>
        <w:rPr>
          <w:b/>
          <w:bCs/>
        </w:rPr>
      </w:pPr>
    </w:p>
    <w:p w14:paraId="64649F9B" w14:textId="77777777" w:rsidR="005B4ACF" w:rsidRDefault="005B4ACF" w:rsidP="009B4C97">
      <w:pPr>
        <w:rPr>
          <w:b/>
          <w:bCs/>
        </w:rPr>
      </w:pPr>
    </w:p>
    <w:p w14:paraId="13FECB23" w14:textId="77777777" w:rsidR="005B4ACF" w:rsidRDefault="005B4ACF" w:rsidP="009B4C97">
      <w:pPr>
        <w:rPr>
          <w:b/>
          <w:bCs/>
        </w:rPr>
      </w:pPr>
    </w:p>
    <w:p w14:paraId="2F8F9C2D" w14:textId="034BF4E6" w:rsidR="009B4C97" w:rsidRDefault="009B4C97" w:rsidP="009B4C97">
      <w:pPr>
        <w:rPr>
          <w:b/>
          <w:bCs/>
        </w:rPr>
      </w:pPr>
      <w:bookmarkStart w:id="0" w:name="_Hlk191831367"/>
      <w:r>
        <w:rPr>
          <w:b/>
          <w:bCs/>
        </w:rPr>
        <w:t xml:space="preserve">CVMCS Sensory Pathway </w:t>
      </w:r>
      <w:bookmarkEnd w:id="0"/>
      <w:r>
        <w:rPr>
          <w:b/>
          <w:bCs/>
        </w:rPr>
        <w:t>Request for Funding Support</w:t>
      </w:r>
    </w:p>
    <w:p w14:paraId="33672E4F" w14:textId="77777777" w:rsidR="009B4C97" w:rsidRDefault="009B4C97" w:rsidP="009B4C97">
      <w:pPr>
        <w:rPr>
          <w:b/>
          <w:bCs/>
        </w:rPr>
      </w:pPr>
    </w:p>
    <w:p w14:paraId="18685CE0" w14:textId="26D85BF1" w:rsidR="009B4C97" w:rsidRDefault="009B4C97" w:rsidP="009B4C97">
      <w:pPr>
        <w:rPr>
          <w:b/>
          <w:bCs/>
        </w:rPr>
      </w:pPr>
      <w:r>
        <w:rPr>
          <w:b/>
          <w:bCs/>
        </w:rPr>
        <w:t xml:space="preserve">January </w:t>
      </w:r>
      <w:r w:rsidR="00272769">
        <w:rPr>
          <w:b/>
          <w:bCs/>
        </w:rPr>
        <w:t>30</w:t>
      </w:r>
      <w:r>
        <w:rPr>
          <w:b/>
          <w:bCs/>
        </w:rPr>
        <w:t>, 2025</w:t>
      </w:r>
    </w:p>
    <w:p w14:paraId="76BFBE7C" w14:textId="77777777" w:rsidR="009B4C97" w:rsidRDefault="009B4C97" w:rsidP="009B4C97">
      <w:pPr>
        <w:rPr>
          <w:b/>
          <w:bCs/>
        </w:rPr>
      </w:pPr>
    </w:p>
    <w:p w14:paraId="34FB9555" w14:textId="77777777" w:rsidR="009B4C97" w:rsidRDefault="009B4C97" w:rsidP="009B4C97">
      <w:pPr>
        <w:rPr>
          <w:b/>
          <w:bCs/>
        </w:rPr>
      </w:pPr>
      <w:r>
        <w:rPr>
          <w:b/>
          <w:bCs/>
        </w:rPr>
        <w:br/>
        <w:t>Amount Requested</w:t>
      </w:r>
    </w:p>
    <w:p w14:paraId="329CA224" w14:textId="103C2B41" w:rsidR="009B4C97" w:rsidRDefault="009B4C97" w:rsidP="009B4C97">
      <w:pPr>
        <w:pStyle w:val="ListParagraph"/>
        <w:numPr>
          <w:ilvl w:val="0"/>
          <w:numId w:val="1"/>
        </w:numPr>
      </w:pPr>
      <w:r>
        <w:t>$</w:t>
      </w:r>
      <w:r w:rsidR="007F7A5E">
        <w:t>3,</w:t>
      </w:r>
      <w:r w:rsidR="000A4EE8">
        <w:t>3</w:t>
      </w:r>
      <w:r w:rsidR="007F7A5E">
        <w:t>00</w:t>
      </w:r>
      <w:r>
        <w:t xml:space="preserve"> for purchasing sensory activities (puzzles, mazes, activity boards, balancers, etc.) – one time grant</w:t>
      </w:r>
    </w:p>
    <w:p w14:paraId="3E0504C3" w14:textId="77777777" w:rsidR="009B4C97" w:rsidRDefault="009B4C97" w:rsidP="009B4C97">
      <w:pPr>
        <w:pStyle w:val="ListParagraph"/>
        <w:numPr>
          <w:ilvl w:val="0"/>
          <w:numId w:val="1"/>
        </w:numPr>
      </w:pPr>
      <w:r>
        <w:t>$200 for maintenance and upgrades to space (floor decal replacement, new sensory items, etc.) – ongoing annual grant</w:t>
      </w:r>
    </w:p>
    <w:p w14:paraId="619483D4" w14:textId="77777777" w:rsidR="009B4C97" w:rsidRDefault="009B4C97" w:rsidP="009B4C97">
      <w:pPr>
        <w:rPr>
          <w:b/>
          <w:bCs/>
        </w:rPr>
      </w:pPr>
    </w:p>
    <w:p w14:paraId="199257CD" w14:textId="77777777" w:rsidR="009B4C97" w:rsidRDefault="009B4C97" w:rsidP="009B4C97">
      <w:pPr>
        <w:rPr>
          <w:b/>
          <w:bCs/>
        </w:rPr>
      </w:pPr>
      <w:r>
        <w:rPr>
          <w:b/>
          <w:bCs/>
        </w:rPr>
        <w:t>Background</w:t>
      </w:r>
    </w:p>
    <w:p w14:paraId="1E3F09A6" w14:textId="27E8BB39" w:rsidR="009B4C97" w:rsidRDefault="009B4C97" w:rsidP="009B4C97">
      <w:r>
        <w:t>Chippewa Valley Montessori Charter School is requesting funds to support the creation of a sensory pathway in our school. A sensory pathway is a designated area with engaging, movement-based activities that promote emotion</w:t>
      </w:r>
      <w:r w:rsidR="007F7A5E">
        <w:t>al</w:t>
      </w:r>
      <w:r>
        <w:t xml:space="preserve"> regulation, support breaks in cognitive work (brain breaks), and continue the development of children</w:t>
      </w:r>
      <w:r w:rsidR="004622FC">
        <w:t xml:space="preserve">’s </w:t>
      </w:r>
      <w:r>
        <w:t xml:space="preserve">neurological and sensory systems.  </w:t>
      </w:r>
    </w:p>
    <w:p w14:paraId="7361E54A" w14:textId="77777777" w:rsidR="009B4C97" w:rsidRDefault="009B4C97" w:rsidP="009B4C97"/>
    <w:p w14:paraId="0DA64CBC" w14:textId="77777777" w:rsidR="009B4C97" w:rsidRDefault="009B4C97" w:rsidP="009B4C97">
      <w:r>
        <w:rPr>
          <w:b/>
          <w:bCs/>
          <w:i/>
          <w:iCs/>
        </w:rPr>
        <w:t>Sensory Pathway to Serve Students</w:t>
      </w:r>
      <w:r>
        <w:br/>
        <w:t>We want to create a sensory pathway to serve our students in two specific ways:</w:t>
      </w:r>
    </w:p>
    <w:p w14:paraId="63F2B484" w14:textId="77777777" w:rsidR="00AB651B" w:rsidRDefault="00AB651B" w:rsidP="009B4C97"/>
    <w:p w14:paraId="3FDA7DB9" w14:textId="6B056326" w:rsidR="009B4C97" w:rsidRDefault="009B4C97" w:rsidP="009B4C97">
      <w:pPr>
        <w:pStyle w:val="ListParagraph"/>
        <w:numPr>
          <w:ilvl w:val="0"/>
          <w:numId w:val="2"/>
        </w:numPr>
      </w:pPr>
      <w:r>
        <w:rPr>
          <w:b/>
          <w:bCs/>
        </w:rPr>
        <w:t>Support the development of students’ neurological and sensory systems</w:t>
      </w:r>
      <w:r>
        <w:t xml:space="preserve">. Research shows that the maturation of these systems impacts a child's readiness for learning (i.e. regulation of attention, body movement, and emotions, as well as development of fine motor skills and spatial awareness). </w:t>
      </w:r>
    </w:p>
    <w:p w14:paraId="3C15E93D" w14:textId="77777777" w:rsidR="009B4C97" w:rsidRDefault="009B4C97" w:rsidP="009B4C97">
      <w:pPr>
        <w:pStyle w:val="ListParagraph"/>
        <w:rPr>
          <w:b/>
          <w:bCs/>
        </w:rPr>
      </w:pPr>
    </w:p>
    <w:p w14:paraId="2FA1AA7E" w14:textId="26513100" w:rsidR="009B4C97" w:rsidRDefault="009B4C97" w:rsidP="009B4C97">
      <w:pPr>
        <w:pStyle w:val="ListParagraph"/>
      </w:pPr>
      <w:r>
        <w:t>Some students begin school under-developed in their learning readiness and sensory pathways are a way to support those students to have extra time to strengthen and hone the skills they need so they can keep up academically with their peers and remain confident in themselves.</w:t>
      </w:r>
    </w:p>
    <w:p w14:paraId="68167BBD" w14:textId="77777777" w:rsidR="009B4C97" w:rsidRDefault="009B4C97" w:rsidP="009B4C97"/>
    <w:p w14:paraId="4195E4F1" w14:textId="7AEC4C6E" w:rsidR="009B4C97" w:rsidRDefault="009B4C97" w:rsidP="009B4C97">
      <w:pPr>
        <w:pStyle w:val="ListParagraph"/>
        <w:numPr>
          <w:ilvl w:val="0"/>
          <w:numId w:val="2"/>
        </w:numPr>
      </w:pPr>
      <w:r>
        <w:rPr>
          <w:b/>
          <w:bCs/>
        </w:rPr>
        <w:t>Provide students with engaging activities when they need breaks from the classroom.</w:t>
      </w:r>
      <w:r>
        <w:t xml:space="preserve"> Some students can get overstimulated in a classroom and need to take a break to reset and regulate their nervous and sensory system. Other students </w:t>
      </w:r>
      <w:r>
        <w:lastRenderedPageBreak/>
        <w:t xml:space="preserve">need an engaging and rewarding activity to boost their focus and attention, so they can return to the classroom </w:t>
      </w:r>
      <w:r w:rsidR="004622FC">
        <w:t>ready to</w:t>
      </w:r>
      <w:r>
        <w:t xml:space="preserve"> complete work assignments. </w:t>
      </w:r>
    </w:p>
    <w:p w14:paraId="2E7CBEE1" w14:textId="77777777" w:rsidR="009B4C97" w:rsidRDefault="009B4C97" w:rsidP="009B4C97">
      <w:pPr>
        <w:pStyle w:val="ListParagraph"/>
      </w:pPr>
    </w:p>
    <w:p w14:paraId="02B3829A" w14:textId="2BD0E387" w:rsidR="009B4C97" w:rsidRDefault="009B4C97" w:rsidP="009B4C97">
      <w:pPr>
        <w:pStyle w:val="ListParagraph"/>
      </w:pPr>
      <w:r>
        <w:t>The sensory pathway will provide the environment and support</w:t>
      </w:r>
      <w:r w:rsidR="004622FC">
        <w:t xml:space="preserve"> needed</w:t>
      </w:r>
      <w:r>
        <w:t xml:space="preserve"> to help those students have more positive outcomes in their school day.</w:t>
      </w:r>
    </w:p>
    <w:p w14:paraId="3BA5FEA6" w14:textId="77777777" w:rsidR="009B4C97" w:rsidRDefault="009B4C97" w:rsidP="009B4C97"/>
    <w:p w14:paraId="2C14E5D6" w14:textId="77777777" w:rsidR="001A1C58" w:rsidRDefault="001A1C58"/>
    <w:p w14:paraId="4BD7D58F" w14:textId="77777777" w:rsidR="004622FC" w:rsidRDefault="004622FC"/>
    <w:p w14:paraId="5BC66BBA" w14:textId="77777777" w:rsidR="004622FC" w:rsidRDefault="004622FC"/>
    <w:p w14:paraId="751AF32E" w14:textId="77777777" w:rsidR="004622FC" w:rsidRDefault="004622FC"/>
    <w:p w14:paraId="0BCC3F14" w14:textId="77777777" w:rsidR="001E71A4" w:rsidRDefault="001E71A4" w:rsidP="004622FC">
      <w:pPr>
        <w:rPr>
          <w:rFonts w:ascii="Aptos" w:eastAsia="Aptos" w:hAnsi="Aptos" w:cs="Times New Roman"/>
          <w:b/>
          <w:bCs/>
        </w:rPr>
      </w:pPr>
    </w:p>
    <w:p w14:paraId="52CD6FD5" w14:textId="77777777" w:rsidR="001E71A4" w:rsidRDefault="001E71A4" w:rsidP="004622FC">
      <w:pPr>
        <w:rPr>
          <w:rFonts w:ascii="Aptos" w:eastAsia="Aptos" w:hAnsi="Aptos" w:cs="Times New Roman"/>
          <w:b/>
          <w:bCs/>
        </w:rPr>
      </w:pPr>
    </w:p>
    <w:p w14:paraId="284EB3C5" w14:textId="359C9358" w:rsidR="004622FC" w:rsidRPr="004622FC" w:rsidRDefault="004622FC" w:rsidP="004622FC">
      <w:pPr>
        <w:rPr>
          <w:rFonts w:ascii="Aptos" w:eastAsia="Aptos" w:hAnsi="Aptos" w:cs="Times New Roman"/>
          <w:b/>
          <w:bCs/>
        </w:rPr>
      </w:pPr>
      <w:r w:rsidRPr="004622FC">
        <w:rPr>
          <w:rFonts w:ascii="Aptos" w:eastAsia="Aptos" w:hAnsi="Aptos" w:cs="Times New Roman"/>
          <w:b/>
          <w:bCs/>
        </w:rPr>
        <w:t>Project Budget</w:t>
      </w:r>
    </w:p>
    <w:p w14:paraId="6E536282" w14:textId="061914A3" w:rsidR="004622FC" w:rsidRPr="004622FC" w:rsidRDefault="004622FC" w:rsidP="004622FC">
      <w:pPr>
        <w:rPr>
          <w:rFonts w:ascii="Aptos" w:eastAsia="Aptos" w:hAnsi="Aptos" w:cs="Times New Roman"/>
          <w:b/>
          <w:bCs/>
          <w:i/>
          <w:iCs/>
        </w:rPr>
      </w:pPr>
      <w:r w:rsidRPr="004622FC">
        <w:rPr>
          <w:rFonts w:ascii="Aptos" w:eastAsia="Aptos" w:hAnsi="Aptos" w:cs="Times New Roman"/>
          <w:b/>
          <w:bCs/>
          <w:i/>
          <w:iCs/>
        </w:rPr>
        <w:br/>
        <w:t>Start-up budget: $3</w:t>
      </w:r>
      <w:r w:rsidR="007F7A5E">
        <w:rPr>
          <w:rFonts w:ascii="Aptos" w:eastAsia="Aptos" w:hAnsi="Aptos" w:cs="Times New Roman"/>
          <w:b/>
          <w:bCs/>
          <w:i/>
          <w:iCs/>
        </w:rPr>
        <w:t>,</w:t>
      </w:r>
      <w:r w:rsidR="000A4EE8">
        <w:rPr>
          <w:rFonts w:ascii="Aptos" w:eastAsia="Aptos" w:hAnsi="Aptos" w:cs="Times New Roman"/>
          <w:b/>
          <w:bCs/>
          <w:i/>
          <w:iCs/>
        </w:rPr>
        <w:t>3</w:t>
      </w:r>
      <w:r w:rsidRPr="004622FC">
        <w:rPr>
          <w:rFonts w:ascii="Aptos" w:eastAsia="Aptos" w:hAnsi="Aptos" w:cs="Times New Roman"/>
          <w:b/>
          <w:bCs/>
          <w:i/>
          <w:iCs/>
        </w:rPr>
        <w:t>00, phased over two years</w:t>
      </w:r>
    </w:p>
    <w:p w14:paraId="0FF6FC2E" w14:textId="77777777" w:rsidR="004622FC" w:rsidRPr="004622FC" w:rsidRDefault="004622FC" w:rsidP="004622FC">
      <w:pPr>
        <w:rPr>
          <w:rFonts w:ascii="Aptos" w:eastAsia="Aptos" w:hAnsi="Aptos" w:cs="Times New Roman"/>
          <w:b/>
          <w:bCs/>
          <w:i/>
          <w:iCs/>
        </w:rPr>
      </w:pPr>
    </w:p>
    <w:p w14:paraId="11353A5E" w14:textId="77777777" w:rsidR="004622FC" w:rsidRPr="004622FC" w:rsidRDefault="004622FC" w:rsidP="004622FC">
      <w:pPr>
        <w:rPr>
          <w:rFonts w:ascii="Aptos" w:eastAsia="Aptos" w:hAnsi="Aptos" w:cs="Times New Roman"/>
          <w:b/>
          <w:bCs/>
          <w:i/>
          <w:iCs/>
        </w:rPr>
      </w:pPr>
      <w:r w:rsidRPr="004622FC">
        <w:rPr>
          <w:rFonts w:ascii="Aptos" w:eastAsia="Aptos" w:hAnsi="Aptos" w:cs="Times New Roman"/>
          <w:b/>
          <w:bCs/>
          <w:i/>
          <w:iCs/>
        </w:rPr>
        <w:t>On-going maintenance budget: $200 per year</w:t>
      </w:r>
    </w:p>
    <w:p w14:paraId="420CF0D4" w14:textId="77777777" w:rsidR="004622FC" w:rsidRPr="004622FC" w:rsidRDefault="004622FC" w:rsidP="004622FC">
      <w:pPr>
        <w:rPr>
          <w:rFonts w:ascii="Aptos" w:eastAsia="Aptos" w:hAnsi="Aptos" w:cs="Times New Roman"/>
          <w:b/>
          <w:bCs/>
          <w:i/>
          <w:iCs/>
        </w:rPr>
      </w:pPr>
    </w:p>
    <w:p w14:paraId="33BA8DE6" w14:textId="77777777" w:rsidR="004622FC" w:rsidRPr="004622FC" w:rsidRDefault="004622FC" w:rsidP="004622FC">
      <w:pPr>
        <w:rPr>
          <w:rFonts w:ascii="Aptos" w:eastAsia="Aptos" w:hAnsi="Aptos" w:cs="Times New Roman"/>
        </w:rPr>
      </w:pPr>
    </w:p>
    <w:p w14:paraId="16E28AB2" w14:textId="77777777" w:rsidR="004622FC" w:rsidRPr="004622FC" w:rsidRDefault="004622FC" w:rsidP="004622FC">
      <w:pPr>
        <w:rPr>
          <w:rFonts w:ascii="Aptos" w:eastAsia="Aptos" w:hAnsi="Aptos" w:cs="Times New Roman"/>
          <w:b/>
          <w:bCs/>
        </w:rPr>
      </w:pPr>
      <w:bookmarkStart w:id="1" w:name="_Hlk189124741"/>
      <w:r w:rsidRPr="004622FC">
        <w:rPr>
          <w:rFonts w:ascii="Aptos" w:eastAsia="Aptos" w:hAnsi="Aptos" w:cs="Times New Roman"/>
          <w:b/>
          <w:bCs/>
        </w:rPr>
        <w:t>Budget Narrative</w:t>
      </w:r>
    </w:p>
    <w:bookmarkEnd w:id="1"/>
    <w:p w14:paraId="0BEF95D9" w14:textId="3614B23D" w:rsidR="004622FC" w:rsidRPr="004622FC" w:rsidRDefault="00463E1D" w:rsidP="004622FC">
      <w:pPr>
        <w:rPr>
          <w:rFonts w:ascii="Aptos" w:eastAsia="Aptos" w:hAnsi="Aptos" w:cs="Times New Roman"/>
        </w:rPr>
      </w:pPr>
      <w:r>
        <w:rPr>
          <w:rFonts w:ascii="Aptos" w:eastAsia="Aptos" w:hAnsi="Aptos" w:cs="Times New Roman"/>
        </w:rPr>
        <w:t>W</w:t>
      </w:r>
      <w:r w:rsidR="004622FC" w:rsidRPr="004622FC">
        <w:rPr>
          <w:rFonts w:ascii="Aptos" w:eastAsia="Aptos" w:hAnsi="Aptos" w:cs="Times New Roman"/>
        </w:rPr>
        <w:t>e’ve developed a start-up budget of $3</w:t>
      </w:r>
      <w:r w:rsidR="007F7A5E">
        <w:rPr>
          <w:rFonts w:ascii="Aptos" w:eastAsia="Aptos" w:hAnsi="Aptos" w:cs="Times New Roman"/>
        </w:rPr>
        <w:t>,</w:t>
      </w:r>
      <w:r w:rsidR="000A4EE8">
        <w:rPr>
          <w:rFonts w:ascii="Aptos" w:eastAsia="Aptos" w:hAnsi="Aptos" w:cs="Times New Roman"/>
        </w:rPr>
        <w:t>3</w:t>
      </w:r>
      <w:r w:rsidR="004622FC" w:rsidRPr="004622FC">
        <w:rPr>
          <w:rFonts w:ascii="Aptos" w:eastAsia="Aptos" w:hAnsi="Aptos" w:cs="Times New Roman"/>
        </w:rPr>
        <w:t xml:space="preserve">00 to purchase items and prepare the space for the pathway. </w:t>
      </w:r>
      <w:r w:rsidR="004622FC" w:rsidRPr="004622FC">
        <w:rPr>
          <w:rFonts w:ascii="Aptos" w:eastAsia="Aptos" w:hAnsi="Aptos" w:cs="Times New Roman"/>
        </w:rPr>
        <w:br/>
      </w:r>
    </w:p>
    <w:p w14:paraId="01546EBE" w14:textId="3F2BD368" w:rsidR="004622FC" w:rsidRPr="004622FC" w:rsidRDefault="00463E1D" w:rsidP="004622FC">
      <w:pPr>
        <w:rPr>
          <w:rFonts w:ascii="Aptos" w:eastAsia="Aptos" w:hAnsi="Aptos" w:cs="Times New Roman"/>
        </w:rPr>
      </w:pPr>
      <w:r>
        <w:rPr>
          <w:rFonts w:ascii="Aptos" w:eastAsia="Aptos" w:hAnsi="Aptos" w:cs="Times New Roman"/>
        </w:rPr>
        <w:t>We</w:t>
      </w:r>
      <w:r w:rsidR="004622FC" w:rsidRPr="004622FC">
        <w:rPr>
          <w:rFonts w:ascii="Aptos" w:eastAsia="Aptos" w:hAnsi="Aptos" w:cs="Times New Roman"/>
        </w:rPr>
        <w:t xml:space="preserve"> will use approximately $</w:t>
      </w:r>
      <w:r>
        <w:rPr>
          <w:rFonts w:ascii="Aptos" w:eastAsia="Aptos" w:hAnsi="Aptos" w:cs="Times New Roman"/>
        </w:rPr>
        <w:t>3000</w:t>
      </w:r>
      <w:r w:rsidR="004622FC" w:rsidRPr="004622FC">
        <w:rPr>
          <w:rFonts w:ascii="Aptos" w:eastAsia="Aptos" w:hAnsi="Aptos" w:cs="Times New Roman"/>
        </w:rPr>
        <w:t xml:space="preserve"> of this budget to purchase </w:t>
      </w:r>
      <w:r>
        <w:rPr>
          <w:rFonts w:ascii="Aptos" w:eastAsia="Aptos" w:hAnsi="Aptos" w:cs="Times New Roman"/>
        </w:rPr>
        <w:t>interchangeable panels that will rotate</w:t>
      </w:r>
      <w:r w:rsidR="00AB651B">
        <w:rPr>
          <w:rFonts w:ascii="Aptos" w:eastAsia="Aptos" w:hAnsi="Aptos" w:cs="Times New Roman"/>
        </w:rPr>
        <w:t xml:space="preserve"> in use</w:t>
      </w:r>
      <w:r>
        <w:rPr>
          <w:rFonts w:ascii="Aptos" w:eastAsia="Aptos" w:hAnsi="Aptos" w:cs="Times New Roman"/>
        </w:rPr>
        <w:t xml:space="preserve"> throughout the school year, maintaining interest among the students. </w:t>
      </w:r>
      <w:r w:rsidR="00AB651B">
        <w:rPr>
          <w:rFonts w:ascii="Aptos" w:eastAsia="Aptos" w:hAnsi="Aptos" w:cs="Times New Roman"/>
        </w:rPr>
        <w:t>The panels will focus on developing fine motor skills and spatial awareness as well as stimulate the senses. T</w:t>
      </w:r>
      <w:r>
        <w:rPr>
          <w:rFonts w:ascii="Aptos" w:eastAsia="Aptos" w:hAnsi="Aptos" w:cs="Times New Roman"/>
        </w:rPr>
        <w:t>he remaining $</w:t>
      </w:r>
      <w:r w:rsidR="000A4EE8">
        <w:rPr>
          <w:rFonts w:ascii="Aptos" w:eastAsia="Aptos" w:hAnsi="Aptos" w:cs="Times New Roman"/>
        </w:rPr>
        <w:t>3</w:t>
      </w:r>
      <w:r>
        <w:rPr>
          <w:rFonts w:ascii="Aptos" w:eastAsia="Aptos" w:hAnsi="Aptos" w:cs="Times New Roman"/>
        </w:rPr>
        <w:t>00 will be used to continue developing</w:t>
      </w:r>
      <w:r w:rsidR="004622FC" w:rsidRPr="004622FC">
        <w:rPr>
          <w:rFonts w:ascii="Aptos" w:eastAsia="Aptos" w:hAnsi="Aptos" w:cs="Times New Roman"/>
        </w:rPr>
        <w:t xml:space="preserve"> </w:t>
      </w:r>
      <w:r>
        <w:rPr>
          <w:rFonts w:ascii="Aptos" w:eastAsia="Aptos" w:hAnsi="Aptos" w:cs="Times New Roman"/>
        </w:rPr>
        <w:t xml:space="preserve">the </w:t>
      </w:r>
      <w:r w:rsidR="00AB651B">
        <w:rPr>
          <w:rFonts w:ascii="Aptos" w:eastAsia="Aptos" w:hAnsi="Aptos" w:cs="Times New Roman"/>
        </w:rPr>
        <w:t xml:space="preserve">large motor portion of the sensory path.  </w:t>
      </w:r>
    </w:p>
    <w:p w14:paraId="1F291863" w14:textId="77777777" w:rsidR="004622FC" w:rsidRPr="004622FC" w:rsidRDefault="004622FC" w:rsidP="004622FC">
      <w:pPr>
        <w:rPr>
          <w:rFonts w:ascii="Aptos" w:eastAsia="Aptos" w:hAnsi="Aptos" w:cs="Times New Roman"/>
        </w:rPr>
      </w:pPr>
    </w:p>
    <w:p w14:paraId="48E9D8E0" w14:textId="35334B85" w:rsidR="004622FC" w:rsidRPr="004622FC" w:rsidRDefault="004622FC" w:rsidP="004622FC">
      <w:pPr>
        <w:rPr>
          <w:rFonts w:ascii="Aptos" w:eastAsia="Aptos" w:hAnsi="Aptos" w:cs="Times New Roman"/>
        </w:rPr>
      </w:pPr>
      <w:r w:rsidRPr="004622FC">
        <w:rPr>
          <w:rFonts w:ascii="Aptos" w:eastAsia="Aptos" w:hAnsi="Aptos" w:cs="Times New Roman"/>
        </w:rPr>
        <w:t xml:space="preserve">We anticipate $200 </w:t>
      </w:r>
      <w:r w:rsidR="00F96D05">
        <w:rPr>
          <w:rFonts w:ascii="Aptos" w:eastAsia="Aptos" w:hAnsi="Aptos" w:cs="Times New Roman"/>
        </w:rPr>
        <w:t>per</w:t>
      </w:r>
      <w:r w:rsidRPr="004622FC">
        <w:rPr>
          <w:rFonts w:ascii="Aptos" w:eastAsia="Aptos" w:hAnsi="Aptos" w:cs="Times New Roman"/>
        </w:rPr>
        <w:t xml:space="preserve"> year will be needed for </w:t>
      </w:r>
      <w:r w:rsidR="00F96D05">
        <w:rPr>
          <w:rFonts w:ascii="Aptos" w:eastAsia="Aptos" w:hAnsi="Aptos" w:cs="Times New Roman"/>
        </w:rPr>
        <w:t xml:space="preserve">the </w:t>
      </w:r>
      <w:r w:rsidRPr="004622FC">
        <w:rPr>
          <w:rFonts w:ascii="Aptos" w:eastAsia="Aptos" w:hAnsi="Aptos" w:cs="Times New Roman"/>
        </w:rPr>
        <w:t>replacement of items (i.e. sensory activities, floor decals) and</w:t>
      </w:r>
      <w:r w:rsidR="00F96D05">
        <w:rPr>
          <w:rFonts w:ascii="Aptos" w:eastAsia="Aptos" w:hAnsi="Aptos" w:cs="Times New Roman"/>
        </w:rPr>
        <w:t xml:space="preserve"> the</w:t>
      </w:r>
      <w:r w:rsidRPr="004622FC">
        <w:rPr>
          <w:rFonts w:ascii="Aptos" w:eastAsia="Aptos" w:hAnsi="Aptos" w:cs="Times New Roman"/>
        </w:rPr>
        <w:t xml:space="preserve"> purchase of </w:t>
      </w:r>
      <w:r w:rsidR="00F96D05">
        <w:rPr>
          <w:rFonts w:ascii="Aptos" w:eastAsia="Aptos" w:hAnsi="Aptos" w:cs="Times New Roman"/>
        </w:rPr>
        <w:t xml:space="preserve">any </w:t>
      </w:r>
      <w:r w:rsidRPr="004622FC">
        <w:rPr>
          <w:rFonts w:ascii="Aptos" w:eastAsia="Aptos" w:hAnsi="Aptos" w:cs="Times New Roman"/>
        </w:rPr>
        <w:t xml:space="preserve">new items to keep the sensory pathway fresh. </w:t>
      </w:r>
    </w:p>
    <w:p w14:paraId="4E31E4A3" w14:textId="77777777" w:rsidR="004622FC" w:rsidRDefault="004622FC" w:rsidP="004622FC">
      <w:pPr>
        <w:rPr>
          <w:rFonts w:ascii="Aptos" w:eastAsia="Aptos" w:hAnsi="Aptos" w:cs="Times New Roman"/>
        </w:rPr>
      </w:pPr>
    </w:p>
    <w:p w14:paraId="4651DFF9" w14:textId="77777777" w:rsidR="006368F9" w:rsidRDefault="006368F9" w:rsidP="004F641F">
      <w:pPr>
        <w:rPr>
          <w:rFonts w:ascii="Aptos" w:eastAsia="Aptos" w:hAnsi="Aptos" w:cs="Times New Roman"/>
          <w:b/>
          <w:bCs/>
        </w:rPr>
      </w:pPr>
    </w:p>
    <w:p w14:paraId="5AAFF6B5" w14:textId="41038D72" w:rsidR="004F641F" w:rsidRPr="004622FC" w:rsidRDefault="004F6F1C" w:rsidP="004F641F">
      <w:pPr>
        <w:rPr>
          <w:rFonts w:ascii="Aptos" w:eastAsia="Aptos" w:hAnsi="Aptos" w:cs="Times New Roman"/>
          <w:b/>
          <w:bCs/>
        </w:rPr>
      </w:pPr>
      <w:r>
        <w:rPr>
          <w:rFonts w:ascii="Aptos" w:eastAsia="Aptos" w:hAnsi="Aptos" w:cs="Times New Roman"/>
          <w:b/>
          <w:bCs/>
        </w:rPr>
        <w:t>B</w:t>
      </w:r>
      <w:r w:rsidR="004F641F" w:rsidRPr="004622FC">
        <w:rPr>
          <w:rFonts w:ascii="Aptos" w:eastAsia="Aptos" w:hAnsi="Aptos" w:cs="Times New Roman"/>
          <w:b/>
          <w:bCs/>
        </w:rPr>
        <w:t xml:space="preserve">udget </w:t>
      </w:r>
      <w:r w:rsidR="00F26FCD">
        <w:rPr>
          <w:rFonts w:ascii="Aptos" w:eastAsia="Aptos" w:hAnsi="Aptos" w:cs="Times New Roman"/>
          <w:b/>
          <w:bCs/>
        </w:rPr>
        <w:t>Items</w:t>
      </w:r>
    </w:p>
    <w:p w14:paraId="065C2997" w14:textId="7C3B797E" w:rsidR="004622FC" w:rsidRDefault="00F26FCD">
      <w:r>
        <w:t xml:space="preserve">The following items </w:t>
      </w:r>
      <w:r w:rsidR="00D36258">
        <w:t>will be</w:t>
      </w:r>
      <w:r w:rsidR="00B17563">
        <w:t xml:space="preserve"> purchased</w:t>
      </w:r>
      <w:r w:rsidR="00AB3243">
        <w:t xml:space="preserve"> </w:t>
      </w:r>
      <w:r w:rsidR="00272769">
        <w:t>to develop our sensory pathway:</w:t>
      </w:r>
    </w:p>
    <w:p w14:paraId="124C5B52" w14:textId="77777777" w:rsidR="00FF44E8" w:rsidRDefault="00FF44E8"/>
    <w:p w14:paraId="68FE8C6E" w14:textId="5A457ED4" w:rsidR="002E4D7B" w:rsidRDefault="00C2577C" w:rsidP="00364809">
      <w:pPr>
        <w:pStyle w:val="ListParagraph"/>
        <w:numPr>
          <w:ilvl w:val="0"/>
          <w:numId w:val="6"/>
        </w:numPr>
      </w:pPr>
      <w:r>
        <w:t>Vinyl number stickers</w:t>
      </w:r>
      <w:r w:rsidR="0081584C">
        <w:t>-</w:t>
      </w:r>
      <w:r w:rsidR="00F63DB7">
        <w:t xml:space="preserve"> </w:t>
      </w:r>
      <w:r w:rsidR="00CE1F2C">
        <w:t>$</w:t>
      </w:r>
      <w:r w:rsidR="002A7809">
        <w:t>16</w:t>
      </w:r>
    </w:p>
    <w:p w14:paraId="644E1BCD" w14:textId="77777777" w:rsidR="002E4D7B" w:rsidRPr="002C540D" w:rsidRDefault="002E4D7B" w:rsidP="002E4D7B">
      <w:pPr>
        <w:rPr>
          <w:rFonts w:eastAsia="Times New Roman"/>
          <w:sz w:val="22"/>
          <w:szCs w:val="22"/>
        </w:rPr>
      </w:pPr>
      <w:hyperlink r:id="rId7" w:history="1">
        <w:r w:rsidRPr="002C540D">
          <w:rPr>
            <w:rStyle w:val="Hyperlink"/>
            <w:rFonts w:eastAsia="Times New Roman"/>
            <w:sz w:val="22"/>
            <w:szCs w:val="22"/>
          </w:rPr>
          <w:t>https://www.amazon.com/White-Vinyl-Consecutive-Number-Stickers/dp/B08516H9L2</w:t>
        </w:r>
      </w:hyperlink>
    </w:p>
    <w:p w14:paraId="24218F2F" w14:textId="77777777" w:rsidR="002E4D7B" w:rsidRDefault="002E4D7B"/>
    <w:p w14:paraId="4BA49552" w14:textId="77777777" w:rsidR="00FF44E8" w:rsidRDefault="00FF44E8"/>
    <w:p w14:paraId="40543FC7" w14:textId="667AAA27" w:rsidR="0081584C" w:rsidRPr="0081584C" w:rsidRDefault="00910641" w:rsidP="00364809">
      <w:pPr>
        <w:pStyle w:val="ListParagraph"/>
        <w:numPr>
          <w:ilvl w:val="0"/>
          <w:numId w:val="6"/>
        </w:numPr>
      </w:pPr>
      <w:r>
        <w:t>Vinyl w</w:t>
      </w:r>
      <w:r w:rsidR="0081584C" w:rsidRPr="0081584C">
        <w:t>all push-up stickers-</w:t>
      </w:r>
      <w:r w:rsidR="0085733F">
        <w:t xml:space="preserve"> $10</w:t>
      </w:r>
    </w:p>
    <w:p w14:paraId="504628C4" w14:textId="5B289E78" w:rsidR="002E4D7B" w:rsidRPr="002C540D" w:rsidRDefault="002E4D7B">
      <w:pPr>
        <w:rPr>
          <w:sz w:val="22"/>
          <w:szCs w:val="22"/>
        </w:rPr>
      </w:pPr>
      <w:hyperlink r:id="rId8" w:history="1">
        <w:r w:rsidRPr="002C540D">
          <w:rPr>
            <w:rStyle w:val="Hyperlink"/>
            <w:sz w:val="22"/>
            <w:szCs w:val="22"/>
          </w:rPr>
          <w:t xml:space="preserve">Amazon.com: Wall Pushes Slide Feet Sensory Path Floor Decals for Kids - Die-Cut Vinyl Sensory Walk Decals - Daycare &amp; School Hallway Decor - Classroom Floor Stickers - Education Sensory Walking Path </w:t>
        </w:r>
        <w:proofErr w:type="gramStart"/>
        <w:r w:rsidRPr="002C540D">
          <w:rPr>
            <w:rStyle w:val="Hyperlink"/>
            <w:sz w:val="22"/>
            <w:szCs w:val="22"/>
          </w:rPr>
          <w:t>Stickers :</w:t>
        </w:r>
        <w:proofErr w:type="gramEnd"/>
        <w:r w:rsidRPr="002C540D">
          <w:rPr>
            <w:rStyle w:val="Hyperlink"/>
            <w:sz w:val="22"/>
            <w:szCs w:val="22"/>
          </w:rPr>
          <w:t xml:space="preserve"> Office Products</w:t>
        </w:r>
      </w:hyperlink>
    </w:p>
    <w:p w14:paraId="53FBD04A" w14:textId="77777777" w:rsidR="00B37E13" w:rsidRPr="002C540D" w:rsidRDefault="00B37E13">
      <w:pPr>
        <w:rPr>
          <w:sz w:val="22"/>
          <w:szCs w:val="22"/>
        </w:rPr>
      </w:pPr>
    </w:p>
    <w:p w14:paraId="7143EA6E" w14:textId="77777777" w:rsidR="00B37E13" w:rsidRPr="002C540D" w:rsidRDefault="00B37E13">
      <w:pPr>
        <w:rPr>
          <w:sz w:val="22"/>
          <w:szCs w:val="22"/>
        </w:rPr>
      </w:pPr>
    </w:p>
    <w:p w14:paraId="7C3A8877" w14:textId="1E43E270" w:rsidR="00296857" w:rsidRPr="00532842" w:rsidRDefault="00296857" w:rsidP="00364809">
      <w:pPr>
        <w:pStyle w:val="ListParagraph"/>
        <w:numPr>
          <w:ilvl w:val="0"/>
          <w:numId w:val="6"/>
        </w:numPr>
      </w:pPr>
      <w:r w:rsidRPr="00532842">
        <w:t>Vinyl directional stickers</w:t>
      </w:r>
      <w:r w:rsidR="00532842" w:rsidRPr="00532842">
        <w:t>-</w:t>
      </w:r>
      <w:r w:rsidR="0085733F">
        <w:t xml:space="preserve"> </w:t>
      </w:r>
      <w:r w:rsidR="001F79BD">
        <w:t>$8</w:t>
      </w:r>
    </w:p>
    <w:p w14:paraId="68038946" w14:textId="4B81EF05" w:rsidR="00B37E13" w:rsidRPr="002C540D" w:rsidRDefault="00B37E13">
      <w:pPr>
        <w:rPr>
          <w:sz w:val="22"/>
          <w:szCs w:val="22"/>
        </w:rPr>
      </w:pPr>
      <w:hyperlink r:id="rId9" w:history="1">
        <w:r w:rsidRPr="002C540D">
          <w:rPr>
            <w:rStyle w:val="Hyperlink"/>
            <w:sz w:val="22"/>
            <w:szCs w:val="22"/>
          </w:rPr>
          <w:t>https://www.amazon.com/dp/B0CMC5CJRM/ref=sspa_dk_detail_3?psc=1&amp;pd_rd_i=B0CMC5CJRM&amp;pd_rd_w=4xS48&amp;content-id=amzn1.sym.f2f1cf8f-cab4-44dc-82ba-0ca811fb90cc&amp;pf_rd_p=f2f1cf8f-cab4-44dc-82ba-0ca811fb90cc&amp;pf_rd_r=FRTS3X2PKPA10QR60B27&amp;pd_rd_wg=soiMm&amp;pd_rd_r=94f066c9-18b1-404a-9e2e-8ec726ac613c&amp;s=automotive&amp;sp_csd=d2lkZ2V0TmFtZT1zcF9kZXRhaWxfdGhlbWF0aWM</w:t>
        </w:r>
      </w:hyperlink>
    </w:p>
    <w:p w14:paraId="6F0EA6B3" w14:textId="77777777" w:rsidR="006368F9" w:rsidRPr="002C540D" w:rsidRDefault="006368F9">
      <w:pPr>
        <w:rPr>
          <w:sz w:val="22"/>
          <w:szCs w:val="22"/>
        </w:rPr>
      </w:pPr>
    </w:p>
    <w:p w14:paraId="5FFDD707" w14:textId="77777777" w:rsidR="006644E3" w:rsidRPr="002C540D" w:rsidRDefault="006644E3">
      <w:pPr>
        <w:rPr>
          <w:sz w:val="22"/>
          <w:szCs w:val="22"/>
        </w:rPr>
      </w:pPr>
    </w:p>
    <w:p w14:paraId="55F2A86F" w14:textId="77777777" w:rsidR="001F79BD" w:rsidRDefault="001F79BD"/>
    <w:p w14:paraId="5259C76A" w14:textId="77777777" w:rsidR="001F79BD" w:rsidRDefault="001F79BD"/>
    <w:p w14:paraId="4E06D0EC" w14:textId="77777777" w:rsidR="00860814" w:rsidRDefault="00860814" w:rsidP="00860814">
      <w:pPr>
        <w:pStyle w:val="ListParagraph"/>
      </w:pPr>
    </w:p>
    <w:p w14:paraId="6A49BF0C" w14:textId="2EF6D2EE" w:rsidR="006A4E9B" w:rsidRPr="006A4E9B" w:rsidRDefault="006A4E9B" w:rsidP="00364809">
      <w:pPr>
        <w:pStyle w:val="ListParagraph"/>
        <w:numPr>
          <w:ilvl w:val="0"/>
          <w:numId w:val="6"/>
        </w:numPr>
      </w:pPr>
      <w:r w:rsidRPr="006A4E9B">
        <w:t>Vinyl tiptoe stickers-</w:t>
      </w:r>
      <w:r w:rsidR="001F79BD">
        <w:t xml:space="preserve"> $18</w:t>
      </w:r>
    </w:p>
    <w:p w14:paraId="739E1DD6" w14:textId="1C7881C7" w:rsidR="006E20FA" w:rsidRPr="002C540D" w:rsidRDefault="006A4E9B">
      <w:pPr>
        <w:rPr>
          <w:rStyle w:val="Hyperlink"/>
          <w:sz w:val="22"/>
          <w:szCs w:val="22"/>
        </w:rPr>
      </w:pPr>
      <w:hyperlink r:id="rId10" w:history="1">
        <w:r w:rsidRPr="00FD3E5F">
          <w:rPr>
            <w:rStyle w:val="Hyperlink"/>
            <w:sz w:val="22"/>
            <w:szCs w:val="22"/>
          </w:rPr>
          <w:t>https://www.amazon.com/Airplane-Die-Cut-Vinyl-Sensory-Decals/dp/B0BYB7JJ3M/ref=sr_1_6?crid=1P4SQQ2R5OLPH&amp;dib=eyJ2IjoiMSJ9.hePgPmOhPCB4uJdA3jP35ZjfqWCzAFnFrcZ1UALRKxFeB9Hra7njgw9ZMVhLGKUe4uGPNm8T9546m04-s7gYcYCe2J_kW57XMx95mDw7U-8SeiiIZdpd_vQyVvnzRgZ1-H2bsm__ZnCnzryrc3fT_RkiBawTbnWTvboRFns27woyX-gLCCR5aWvGQ4jOSbObvbkweDW1ID8NCGgJAWscuhQKcUjrH5lqDW7DYXxU7XLXI-zhST4Dze89U7HTIu3zLQhj_Hw7CyZW5ITe73DxC11vuPdkc0PPYTqk7Vdvdu2IpbnTwZ2I2h30_0kzwSRPo3C1mymajucvyvnqvbOwrVBTbaz4EUDF7cvSJPCSmWs6mcG2d3FL8AwpofRoaO3Gxgkv_MWmDS_v62G8rWJWpUwQ4aWq6C7aMH1Rb9xEho8fqnlzyWQlgJx6HbojQacq.WXs0MJjEODmOM73WhE3MaISFeX4n5dmPUJxN4W_vyKw&amp;dib_tag=se&amp;keywords=Tip+toe+floor+sticker&amp;qid=1738179141&amp;sprefix=tip+toe+floor+sticker%2Caps%2C121&amp;sr=8-6</w:t>
        </w:r>
      </w:hyperlink>
    </w:p>
    <w:p w14:paraId="20AD57BE" w14:textId="77777777" w:rsidR="003A184F" w:rsidRDefault="003A184F">
      <w:pPr>
        <w:rPr>
          <w:rStyle w:val="Hyperlink"/>
        </w:rPr>
      </w:pPr>
    </w:p>
    <w:p w14:paraId="1C0F8B69" w14:textId="77777777" w:rsidR="00FF44E8" w:rsidRDefault="00FF44E8">
      <w:pPr>
        <w:rPr>
          <w:rStyle w:val="Hyperlink"/>
          <w:color w:val="auto"/>
          <w:u w:val="none"/>
        </w:rPr>
      </w:pPr>
    </w:p>
    <w:p w14:paraId="5B676D35" w14:textId="5DF5CCDC" w:rsidR="002A554F" w:rsidRPr="00364809" w:rsidRDefault="00BF5473" w:rsidP="00364809">
      <w:pPr>
        <w:pStyle w:val="ListParagraph"/>
        <w:numPr>
          <w:ilvl w:val="0"/>
          <w:numId w:val="6"/>
        </w:numPr>
        <w:rPr>
          <w:rStyle w:val="Hyperlink"/>
          <w:color w:val="auto"/>
          <w:u w:val="none"/>
        </w:rPr>
      </w:pPr>
      <w:r w:rsidRPr="00364809">
        <w:rPr>
          <w:rStyle w:val="Hyperlink"/>
          <w:color w:val="auto"/>
          <w:u w:val="none"/>
        </w:rPr>
        <w:t>Balance seat-</w:t>
      </w:r>
      <w:r w:rsidR="00A74039" w:rsidRPr="00364809">
        <w:rPr>
          <w:rStyle w:val="Hyperlink"/>
          <w:color w:val="auto"/>
          <w:u w:val="none"/>
        </w:rPr>
        <w:t xml:space="preserve"> $200</w:t>
      </w:r>
    </w:p>
    <w:p w14:paraId="1C07D526" w14:textId="1E85C4DC" w:rsidR="00B41384" w:rsidRDefault="00A432F4">
      <w:pPr>
        <w:rPr>
          <w:rStyle w:val="Hyperlink"/>
        </w:rPr>
      </w:pPr>
      <w:hyperlink r:id="rId11" w:history="1">
        <w:r w:rsidRPr="00FD3E5F">
          <w:rPr>
            <w:rStyle w:val="Hyperlink"/>
          </w:rPr>
          <w:t>https://www.smirthwaite.co.uk/product/rocking-ball/</w:t>
        </w:r>
      </w:hyperlink>
    </w:p>
    <w:p w14:paraId="605FAC09" w14:textId="77777777" w:rsidR="00A432F4" w:rsidRDefault="00A432F4">
      <w:pPr>
        <w:rPr>
          <w:rStyle w:val="Hyperlink"/>
        </w:rPr>
      </w:pPr>
    </w:p>
    <w:p w14:paraId="182C00C7" w14:textId="77777777" w:rsidR="00A432F4" w:rsidRDefault="00A432F4">
      <w:pPr>
        <w:rPr>
          <w:rStyle w:val="Hyperlink"/>
        </w:rPr>
      </w:pPr>
    </w:p>
    <w:p w14:paraId="537177FE" w14:textId="156F1C1E" w:rsidR="00A432F4" w:rsidRPr="00532842" w:rsidRDefault="00A432F4" w:rsidP="00364809">
      <w:pPr>
        <w:pStyle w:val="ListParagraph"/>
        <w:numPr>
          <w:ilvl w:val="0"/>
          <w:numId w:val="6"/>
        </w:numPr>
      </w:pPr>
      <w:r w:rsidRPr="00532842">
        <w:t>Vinyl footprint stickers-</w:t>
      </w:r>
      <w:r w:rsidR="00A74039">
        <w:t xml:space="preserve"> $10</w:t>
      </w:r>
    </w:p>
    <w:p w14:paraId="43151C59" w14:textId="77777777" w:rsidR="00A432F4" w:rsidRPr="002C540D" w:rsidRDefault="00A432F4" w:rsidP="00A432F4">
      <w:pPr>
        <w:rPr>
          <w:sz w:val="22"/>
          <w:szCs w:val="22"/>
        </w:rPr>
      </w:pPr>
      <w:hyperlink r:id="rId12" w:history="1">
        <w:r w:rsidRPr="002C540D">
          <w:rPr>
            <w:rStyle w:val="Hyperlink"/>
            <w:sz w:val="22"/>
            <w:szCs w:val="22"/>
          </w:rPr>
          <w:t>https://www.amazon.com/gp/product/B08DCGYRFW/ref=ewc_pr_img_4?smid=A3862JF7NYRTR9&amp;psc=1</w:t>
        </w:r>
      </w:hyperlink>
    </w:p>
    <w:p w14:paraId="42E065F8" w14:textId="77777777" w:rsidR="00A432F4" w:rsidRDefault="00A432F4">
      <w:pPr>
        <w:rPr>
          <w:rStyle w:val="Hyperlink"/>
        </w:rPr>
      </w:pPr>
    </w:p>
    <w:p w14:paraId="4D425133" w14:textId="77777777" w:rsidR="00F33F77" w:rsidRDefault="00F33F77"/>
    <w:p w14:paraId="3EF9EBAD" w14:textId="3D7D334E" w:rsidR="00A74039" w:rsidRDefault="00A74039" w:rsidP="00364809">
      <w:pPr>
        <w:pStyle w:val="ListParagraph"/>
        <w:numPr>
          <w:ilvl w:val="0"/>
          <w:numId w:val="6"/>
        </w:numPr>
      </w:pPr>
      <w:r>
        <w:t>Hardware</w:t>
      </w:r>
      <w:r w:rsidR="00CC72AD">
        <w:t>, paint, and plywood- &lt;</w:t>
      </w:r>
      <w:r w:rsidR="000347CF">
        <w:t>$100</w:t>
      </w:r>
    </w:p>
    <w:p w14:paraId="3B3D9B6D" w14:textId="77777777" w:rsidR="00364809" w:rsidRDefault="00364809" w:rsidP="00364809"/>
    <w:p w14:paraId="600598E1" w14:textId="400D237B" w:rsidR="00364809" w:rsidRDefault="00ED1F7D" w:rsidP="00C416E0">
      <w:pPr>
        <w:pStyle w:val="ListParagraph"/>
        <w:numPr>
          <w:ilvl w:val="0"/>
          <w:numId w:val="6"/>
        </w:numPr>
      </w:pPr>
      <w:r>
        <w:t xml:space="preserve">Sensory wall panels from Playscapes- </w:t>
      </w:r>
      <w:r w:rsidR="00860814">
        <w:t>$3000 (see attached list)</w:t>
      </w:r>
    </w:p>
    <w:p w14:paraId="447AA404" w14:textId="77777777" w:rsidR="00860814" w:rsidRDefault="00860814" w:rsidP="00860814">
      <w:pPr>
        <w:pStyle w:val="ListParagraph"/>
      </w:pPr>
    </w:p>
    <w:p w14:paraId="2101287A" w14:textId="77777777" w:rsidR="00860814" w:rsidRDefault="00860814" w:rsidP="00860814"/>
    <w:p w14:paraId="3856060C" w14:textId="77777777" w:rsidR="00860814" w:rsidRDefault="00860814" w:rsidP="00860814"/>
    <w:p w14:paraId="54BB71EC" w14:textId="77777777" w:rsidR="00860814" w:rsidRDefault="00860814" w:rsidP="00860814"/>
    <w:p w14:paraId="5D104592" w14:textId="77777777" w:rsidR="00860814" w:rsidRDefault="00860814" w:rsidP="00860814"/>
    <w:p w14:paraId="327A963C" w14:textId="77777777" w:rsidR="00860814" w:rsidRDefault="00860814" w:rsidP="00860814"/>
    <w:p w14:paraId="39028DAB" w14:textId="77777777" w:rsidR="00860814" w:rsidRDefault="00860814" w:rsidP="00860814"/>
    <w:p w14:paraId="06525802" w14:textId="77777777" w:rsidR="00860814" w:rsidRDefault="00860814" w:rsidP="00860814"/>
    <w:p w14:paraId="472A6C07" w14:textId="77777777" w:rsidR="00860814" w:rsidRDefault="00860814" w:rsidP="00860814"/>
    <w:p w14:paraId="44C16200" w14:textId="77777777" w:rsidR="00860814" w:rsidRDefault="00860814" w:rsidP="00860814"/>
    <w:p w14:paraId="33CB2CF9" w14:textId="77777777" w:rsidR="00860814" w:rsidRDefault="00860814" w:rsidP="00860814"/>
    <w:p w14:paraId="69252A98" w14:textId="77777777" w:rsidR="00860814" w:rsidRDefault="00860814" w:rsidP="00860814"/>
    <w:p w14:paraId="18CB1D72" w14:textId="77777777" w:rsidR="00860814" w:rsidRDefault="00860814" w:rsidP="00860814"/>
    <w:p w14:paraId="72ACC5CE" w14:textId="77777777" w:rsidR="00860814" w:rsidRDefault="00860814" w:rsidP="00860814"/>
    <w:p w14:paraId="01401ACC" w14:textId="77777777" w:rsidR="00A74039" w:rsidRDefault="00A74039"/>
    <w:p w14:paraId="56D108F6"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drawing>
          <wp:inline distT="0" distB="0" distL="0" distR="0" wp14:anchorId="08358808" wp14:editId="08B0441F">
            <wp:extent cx="2286000" cy="1143000"/>
            <wp:effectExtent l="0" t="0" r="0" b="0"/>
            <wp:docPr id="1" name="Picture 14" descr="Playscapes">
              <a:hlinkClick xmlns:a="http://schemas.openxmlformats.org/drawingml/2006/main" r:id="rId13" tooltip="&quot;Playscap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yscapes">
                      <a:hlinkClick r:id="rId13" tooltip="&quot;Playscapes&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1143000"/>
                    </a:xfrm>
                    <a:prstGeom prst="rect">
                      <a:avLst/>
                    </a:prstGeom>
                    <a:noFill/>
                    <a:ln>
                      <a:noFill/>
                    </a:ln>
                  </pic:spPr>
                </pic:pic>
              </a:graphicData>
            </a:graphic>
          </wp:inline>
        </w:drawing>
      </w:r>
    </w:p>
    <w:p w14:paraId="5E302AD1" w14:textId="38620528" w:rsidR="007F7A5E" w:rsidRPr="007F7A5E" w:rsidRDefault="007F7A5E" w:rsidP="007F7A5E">
      <w:pPr>
        <w:rPr>
          <w:rFonts w:ascii="Times New Roman" w:eastAsia="Times New Roman" w:hAnsi="Times New Roman" w:cs="Times New Roman"/>
          <w:b/>
          <w:bCs/>
          <w:color w:val="4B226C"/>
          <w:kern w:val="36"/>
          <w:sz w:val="69"/>
          <w:szCs w:val="69"/>
          <w14:ligatures w14:val="none"/>
        </w:rPr>
      </w:pPr>
      <w:r w:rsidRPr="007F7A5E">
        <w:rPr>
          <w:rFonts w:ascii="Times New Roman" w:eastAsia="Times New Roman" w:hAnsi="Times New Roman" w:cs="Times New Roman"/>
          <w:kern w:val="0"/>
          <w14:ligatures w14:val="none"/>
        </w:rPr>
        <w:t> </w:t>
      </w:r>
      <w:r w:rsidRPr="007F7A5E">
        <w:rPr>
          <w:rFonts w:ascii="Times New Roman" w:eastAsia="Times New Roman" w:hAnsi="Times New Roman" w:cs="Times New Roman"/>
          <w:b/>
          <w:bCs/>
          <w:color w:val="4B226C"/>
          <w:kern w:val="36"/>
          <w:sz w:val="69"/>
          <w:szCs w:val="69"/>
          <w14:ligatures w14:val="none"/>
        </w:rPr>
        <w:t>Shopping Cart</w:t>
      </w:r>
    </w:p>
    <w:p w14:paraId="648CC5CB" w14:textId="23DD8C34" w:rsidR="007F7A5E" w:rsidRPr="007F7A5E" w:rsidRDefault="007F7A5E" w:rsidP="007F7A5E">
      <w:pPr>
        <w:shd w:val="clear" w:color="auto" w:fill="FFFFFF"/>
        <w:rPr>
          <w:rFonts w:ascii="Times New Roman" w:eastAsia="Times New Roman" w:hAnsi="Times New Roman" w:cs="Times New Roman"/>
          <w:kern w:val="0"/>
          <w14:ligatures w14:val="none"/>
        </w:rPr>
      </w:pPr>
    </w:p>
    <w:tbl>
      <w:tblPr>
        <w:tblW w:w="3698" w:type="dxa"/>
        <w:tblCellMar>
          <w:top w:w="15" w:type="dxa"/>
          <w:left w:w="15" w:type="dxa"/>
          <w:bottom w:w="15" w:type="dxa"/>
          <w:right w:w="15" w:type="dxa"/>
        </w:tblCellMar>
        <w:tblLook w:val="04A0" w:firstRow="1" w:lastRow="0" w:firstColumn="1" w:lastColumn="0" w:noHBand="0" w:noVBand="1"/>
      </w:tblPr>
      <w:tblGrid>
        <w:gridCol w:w="2588"/>
        <w:gridCol w:w="1110"/>
      </w:tblGrid>
      <w:tr w:rsidR="007F7A5E" w:rsidRPr="007F7A5E" w14:paraId="412DC8DF" w14:textId="77777777" w:rsidTr="007F7A5E">
        <w:tc>
          <w:tcPr>
            <w:tcW w:w="0" w:type="auto"/>
            <w:gridSpan w:val="2"/>
            <w:tcBorders>
              <w:top w:val="nil"/>
              <w:left w:val="nil"/>
              <w:bottom w:val="nil"/>
              <w:right w:val="nil"/>
            </w:tcBorders>
            <w:tcMar>
              <w:top w:w="90" w:type="dxa"/>
              <w:left w:w="75" w:type="dxa"/>
              <w:bottom w:w="90" w:type="dxa"/>
              <w:right w:w="75" w:type="dxa"/>
            </w:tcMar>
            <w:vAlign w:val="center"/>
            <w:hideMark/>
          </w:tcPr>
          <w:p w14:paraId="078CD757" w14:textId="77777777" w:rsidR="007F7A5E" w:rsidRPr="007F7A5E" w:rsidRDefault="007F7A5E" w:rsidP="007F7A5E">
            <w:pPr>
              <w:rPr>
                <w:rFonts w:ascii="Times New Roman" w:eastAsia="Times New Roman" w:hAnsi="Times New Roman" w:cs="Times New Roman"/>
                <w:b/>
                <w:bCs/>
                <w:caps/>
                <w:kern w:val="0"/>
                <w:sz w:val="27"/>
                <w:szCs w:val="27"/>
                <w14:ligatures w14:val="none"/>
              </w:rPr>
            </w:pPr>
            <w:r w:rsidRPr="007F7A5E">
              <w:rPr>
                <w:rFonts w:ascii="Times New Roman" w:eastAsia="Times New Roman" w:hAnsi="Times New Roman" w:cs="Times New Roman"/>
                <w:b/>
                <w:bCs/>
                <w:caps/>
                <w:kern w:val="0"/>
                <w:sz w:val="27"/>
                <w:szCs w:val="27"/>
                <w14:ligatures w14:val="none"/>
              </w:rPr>
              <w:t>Total</w:t>
            </w:r>
          </w:p>
        </w:tc>
      </w:tr>
      <w:tr w:rsidR="007F7A5E" w:rsidRPr="007F7A5E" w14:paraId="64AE42D9" w14:textId="77777777" w:rsidTr="007F7A5E">
        <w:tc>
          <w:tcPr>
            <w:tcW w:w="0" w:type="auto"/>
            <w:tcBorders>
              <w:top w:val="nil"/>
              <w:left w:val="nil"/>
              <w:bottom w:val="nil"/>
              <w:right w:val="nil"/>
            </w:tcBorders>
            <w:tcMar>
              <w:top w:w="90" w:type="dxa"/>
              <w:left w:w="75" w:type="dxa"/>
              <w:bottom w:w="90" w:type="dxa"/>
              <w:right w:w="75" w:type="dxa"/>
            </w:tcMar>
            <w:hideMark/>
          </w:tcPr>
          <w:p w14:paraId="147FE98F" w14:textId="77777777" w:rsidR="007F7A5E" w:rsidRPr="007F7A5E" w:rsidRDefault="007F7A5E" w:rsidP="007F7A5E">
            <w:pPr>
              <w:rPr>
                <w:rFonts w:ascii="Times New Roman" w:eastAsia="Times New Roman" w:hAnsi="Times New Roman" w:cs="Times New Roman"/>
                <w:i/>
                <w:iCs/>
                <w:kern w:val="0"/>
                <w14:ligatures w14:val="none"/>
              </w:rPr>
            </w:pPr>
            <w:r w:rsidRPr="007F7A5E">
              <w:rPr>
                <w:rFonts w:ascii="Times New Roman" w:eastAsia="Times New Roman" w:hAnsi="Times New Roman" w:cs="Times New Roman"/>
                <w:i/>
                <w:iCs/>
                <w:kern w:val="0"/>
                <w14:ligatures w14:val="none"/>
              </w:rPr>
              <w:t>Subtotal</w:t>
            </w:r>
          </w:p>
        </w:tc>
        <w:tc>
          <w:tcPr>
            <w:tcW w:w="0" w:type="auto"/>
            <w:tcBorders>
              <w:top w:val="nil"/>
              <w:left w:val="nil"/>
              <w:bottom w:val="nil"/>
              <w:right w:val="nil"/>
            </w:tcBorders>
            <w:noWrap/>
            <w:tcMar>
              <w:top w:w="90" w:type="dxa"/>
              <w:left w:w="75" w:type="dxa"/>
              <w:bottom w:w="90" w:type="dxa"/>
              <w:right w:w="75" w:type="dxa"/>
            </w:tcMar>
            <w:hideMark/>
          </w:tcPr>
          <w:p w14:paraId="0A2FBE90" w14:textId="77777777" w:rsidR="007F7A5E" w:rsidRPr="007F7A5E" w:rsidRDefault="007F7A5E" w:rsidP="007F7A5E">
            <w:pPr>
              <w:jc w:val="right"/>
              <w:rPr>
                <w:rFonts w:ascii="Times New Roman" w:eastAsia="Times New Roman" w:hAnsi="Times New Roman" w:cs="Times New Roman"/>
                <w:b/>
                <w:bCs/>
                <w:i/>
                <w:iCs/>
                <w:kern w:val="0"/>
                <w14:ligatures w14:val="none"/>
              </w:rPr>
            </w:pPr>
            <w:r w:rsidRPr="007F7A5E">
              <w:rPr>
                <w:rFonts w:ascii="Times New Roman" w:eastAsia="Times New Roman" w:hAnsi="Times New Roman" w:cs="Times New Roman"/>
                <w:b/>
                <w:bCs/>
                <w:i/>
                <w:iCs/>
                <w:kern w:val="0"/>
                <w14:ligatures w14:val="none"/>
              </w:rPr>
              <w:t>$2,998.00</w:t>
            </w:r>
          </w:p>
        </w:tc>
      </w:tr>
      <w:tr w:rsidR="007F7A5E" w:rsidRPr="007F7A5E" w14:paraId="2E52D2F1" w14:textId="77777777" w:rsidTr="007F7A5E">
        <w:tc>
          <w:tcPr>
            <w:tcW w:w="0" w:type="auto"/>
            <w:tcBorders>
              <w:top w:val="nil"/>
              <w:left w:val="nil"/>
              <w:bottom w:val="nil"/>
              <w:right w:val="nil"/>
            </w:tcBorders>
            <w:tcMar>
              <w:top w:w="90" w:type="dxa"/>
              <w:left w:w="75" w:type="dxa"/>
              <w:bottom w:w="90" w:type="dxa"/>
              <w:right w:w="75" w:type="dxa"/>
            </w:tcMar>
            <w:hideMark/>
          </w:tcPr>
          <w:p w14:paraId="0C4762F1" w14:textId="77777777" w:rsidR="007F7A5E" w:rsidRPr="007F7A5E" w:rsidRDefault="007F7A5E" w:rsidP="007F7A5E">
            <w:pPr>
              <w:rPr>
                <w:rFonts w:ascii="Times New Roman" w:eastAsia="Times New Roman" w:hAnsi="Times New Roman" w:cs="Times New Roman"/>
                <w:i/>
                <w:iCs/>
                <w:kern w:val="0"/>
                <w14:ligatures w14:val="none"/>
              </w:rPr>
            </w:pPr>
            <w:r w:rsidRPr="007F7A5E">
              <w:rPr>
                <w:rFonts w:ascii="Times New Roman" w:eastAsia="Times New Roman" w:hAnsi="Times New Roman" w:cs="Times New Roman"/>
                <w:i/>
                <w:iCs/>
                <w:kern w:val="0"/>
                <w14:ligatures w14:val="none"/>
              </w:rPr>
              <w:t>Shipping (Shipping &amp; Handling - Calculated at Checkout.)</w:t>
            </w:r>
          </w:p>
        </w:tc>
        <w:tc>
          <w:tcPr>
            <w:tcW w:w="0" w:type="auto"/>
            <w:tcBorders>
              <w:top w:val="nil"/>
              <w:left w:val="nil"/>
              <w:bottom w:val="nil"/>
              <w:right w:val="nil"/>
            </w:tcBorders>
            <w:noWrap/>
            <w:tcMar>
              <w:top w:w="90" w:type="dxa"/>
              <w:left w:w="75" w:type="dxa"/>
              <w:bottom w:w="90" w:type="dxa"/>
              <w:right w:w="75" w:type="dxa"/>
            </w:tcMar>
            <w:hideMark/>
          </w:tcPr>
          <w:p w14:paraId="29AB5E71" w14:textId="77777777" w:rsidR="007F7A5E" w:rsidRPr="007F7A5E" w:rsidRDefault="007F7A5E" w:rsidP="007F7A5E">
            <w:pPr>
              <w:jc w:val="right"/>
              <w:rPr>
                <w:rFonts w:ascii="Times New Roman" w:eastAsia="Times New Roman" w:hAnsi="Times New Roman" w:cs="Times New Roman"/>
                <w:b/>
                <w:bCs/>
                <w:i/>
                <w:iCs/>
                <w:kern w:val="0"/>
                <w14:ligatures w14:val="none"/>
              </w:rPr>
            </w:pPr>
            <w:r w:rsidRPr="007F7A5E">
              <w:rPr>
                <w:rFonts w:ascii="Times New Roman" w:eastAsia="Times New Roman" w:hAnsi="Times New Roman" w:cs="Times New Roman"/>
                <w:b/>
                <w:bCs/>
                <w:i/>
                <w:iCs/>
                <w:kern w:val="0"/>
                <w14:ligatures w14:val="none"/>
              </w:rPr>
              <w:t>$0.00</w:t>
            </w:r>
          </w:p>
        </w:tc>
      </w:tr>
      <w:tr w:rsidR="007F7A5E" w:rsidRPr="007F7A5E" w14:paraId="50292A6C" w14:textId="77777777" w:rsidTr="007F7A5E">
        <w:tc>
          <w:tcPr>
            <w:tcW w:w="0" w:type="auto"/>
            <w:tcBorders>
              <w:top w:val="single" w:sz="6" w:space="0" w:color="E5E5E5"/>
              <w:left w:val="nil"/>
              <w:bottom w:val="nil"/>
              <w:right w:val="nil"/>
            </w:tcBorders>
            <w:tcMar>
              <w:top w:w="165" w:type="dxa"/>
              <w:left w:w="75" w:type="dxa"/>
              <w:bottom w:w="165" w:type="dxa"/>
              <w:right w:w="75" w:type="dxa"/>
            </w:tcMar>
            <w:hideMark/>
          </w:tcPr>
          <w:p w14:paraId="3A7342BD"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14:ligatures w14:val="none"/>
              </w:rPr>
              <w:t>Order Total</w:t>
            </w:r>
          </w:p>
        </w:tc>
        <w:tc>
          <w:tcPr>
            <w:tcW w:w="0" w:type="auto"/>
            <w:tcBorders>
              <w:top w:val="single" w:sz="6" w:space="0" w:color="E5E5E5"/>
              <w:left w:val="nil"/>
              <w:bottom w:val="nil"/>
              <w:right w:val="nil"/>
            </w:tcBorders>
            <w:noWrap/>
            <w:tcMar>
              <w:top w:w="165" w:type="dxa"/>
              <w:left w:w="75" w:type="dxa"/>
              <w:bottom w:w="285" w:type="dxa"/>
              <w:right w:w="75" w:type="dxa"/>
            </w:tcMar>
            <w:hideMark/>
          </w:tcPr>
          <w:p w14:paraId="72D428AB" w14:textId="77777777" w:rsidR="007F7A5E" w:rsidRPr="007F7A5E" w:rsidRDefault="007F7A5E" w:rsidP="007F7A5E">
            <w:pPr>
              <w:jc w:val="right"/>
              <w:rPr>
                <w:rFonts w:ascii="Times New Roman" w:eastAsia="Times New Roman" w:hAnsi="Times New Roman" w:cs="Times New Roman"/>
                <w:b/>
                <w:bCs/>
                <w:kern w:val="0"/>
                <w14:ligatures w14:val="none"/>
              </w:rPr>
            </w:pPr>
            <w:r w:rsidRPr="007F7A5E">
              <w:rPr>
                <w:rFonts w:ascii="Times New Roman" w:eastAsia="Times New Roman" w:hAnsi="Times New Roman" w:cs="Times New Roman"/>
                <w:b/>
                <w:bCs/>
                <w:kern w:val="0"/>
                <w14:ligatures w14:val="none"/>
              </w:rPr>
              <w:t>$2,998.00</w:t>
            </w:r>
          </w:p>
        </w:tc>
      </w:tr>
    </w:tbl>
    <w:p w14:paraId="6D8DF1D9" w14:textId="77777777" w:rsidR="007F7A5E" w:rsidRPr="007F7A5E" w:rsidRDefault="007F7A5E" w:rsidP="007F7A5E">
      <w:pPr>
        <w:pBdr>
          <w:bottom w:val="single" w:sz="6" w:space="1" w:color="auto"/>
        </w:pBdr>
        <w:jc w:val="center"/>
        <w:rPr>
          <w:rFonts w:ascii="Arial" w:eastAsia="Times New Roman" w:hAnsi="Arial" w:cs="Arial"/>
          <w:vanish/>
          <w:kern w:val="0"/>
          <w:sz w:val="16"/>
          <w:szCs w:val="16"/>
          <w14:ligatures w14:val="none"/>
        </w:rPr>
      </w:pPr>
      <w:r w:rsidRPr="007F7A5E">
        <w:rPr>
          <w:rFonts w:ascii="Arial" w:eastAsia="Times New Roman" w:hAnsi="Arial" w:cs="Arial"/>
          <w:vanish/>
          <w:kern w:val="0"/>
          <w:sz w:val="16"/>
          <w:szCs w:val="16"/>
          <w14:ligatures w14:val="none"/>
        </w:rPr>
        <w:t>Top of Form</w:t>
      </w:r>
    </w:p>
    <w:tbl>
      <w:tblPr>
        <w:tblW w:w="9360" w:type="dxa"/>
        <w:tblCellMar>
          <w:left w:w="0" w:type="dxa"/>
          <w:right w:w="0" w:type="dxa"/>
        </w:tblCellMar>
        <w:tblLook w:val="04A0" w:firstRow="1" w:lastRow="0" w:firstColumn="1" w:lastColumn="0" w:noHBand="0" w:noVBand="1"/>
      </w:tblPr>
      <w:tblGrid>
        <w:gridCol w:w="6336"/>
        <w:gridCol w:w="1110"/>
        <w:gridCol w:w="717"/>
        <w:gridCol w:w="1197"/>
      </w:tblGrid>
      <w:tr w:rsidR="007F7A5E" w:rsidRPr="007F7A5E" w14:paraId="0A67AA97" w14:textId="77777777" w:rsidTr="006368F9">
        <w:tc>
          <w:tcPr>
            <w:tcW w:w="0" w:type="auto"/>
            <w:tcBorders>
              <w:bottom w:val="single" w:sz="6" w:space="0" w:color="E5E5E5"/>
            </w:tcBorders>
            <w:tcMar>
              <w:top w:w="360" w:type="dxa"/>
              <w:left w:w="150" w:type="dxa"/>
              <w:bottom w:w="225" w:type="dxa"/>
              <w:right w:w="150" w:type="dxa"/>
            </w:tcMar>
            <w:vAlign w:val="bottom"/>
            <w:hideMark/>
          </w:tcPr>
          <w:p w14:paraId="3A50468A" w14:textId="77777777" w:rsidR="007F7A5E" w:rsidRPr="007F7A5E" w:rsidRDefault="007F7A5E" w:rsidP="007F7A5E">
            <w:pPr>
              <w:rPr>
                <w:rFonts w:ascii="Times New Roman" w:eastAsia="Times New Roman" w:hAnsi="Times New Roman" w:cs="Times New Roman"/>
                <w:b/>
                <w:bCs/>
                <w:kern w:val="0"/>
                <w14:ligatures w14:val="none"/>
              </w:rPr>
            </w:pPr>
            <w:r w:rsidRPr="007F7A5E">
              <w:rPr>
                <w:rFonts w:ascii="Times New Roman" w:eastAsia="Times New Roman" w:hAnsi="Times New Roman" w:cs="Times New Roman"/>
                <w:b/>
                <w:bCs/>
                <w:kern w:val="0"/>
                <w14:ligatures w14:val="none"/>
              </w:rPr>
              <w:t>Item</w:t>
            </w:r>
          </w:p>
        </w:tc>
        <w:tc>
          <w:tcPr>
            <w:tcW w:w="0" w:type="auto"/>
            <w:tcBorders>
              <w:bottom w:val="single" w:sz="6" w:space="0" w:color="E5E5E5"/>
            </w:tcBorders>
            <w:tcMar>
              <w:top w:w="360" w:type="dxa"/>
              <w:left w:w="165" w:type="dxa"/>
              <w:bottom w:w="225" w:type="dxa"/>
              <w:right w:w="165" w:type="dxa"/>
            </w:tcMar>
            <w:vAlign w:val="bottom"/>
            <w:hideMark/>
          </w:tcPr>
          <w:p w14:paraId="34AEF958" w14:textId="77777777" w:rsidR="007F7A5E" w:rsidRPr="007F7A5E" w:rsidRDefault="007F7A5E" w:rsidP="007F7A5E">
            <w:pPr>
              <w:jc w:val="right"/>
              <w:rPr>
                <w:rFonts w:ascii="Times New Roman" w:eastAsia="Times New Roman" w:hAnsi="Times New Roman" w:cs="Times New Roman"/>
                <w:b/>
                <w:bCs/>
                <w:kern w:val="0"/>
                <w14:ligatures w14:val="none"/>
              </w:rPr>
            </w:pPr>
            <w:r w:rsidRPr="007F7A5E">
              <w:rPr>
                <w:rFonts w:ascii="Times New Roman" w:eastAsia="Times New Roman" w:hAnsi="Times New Roman" w:cs="Times New Roman"/>
                <w:b/>
                <w:bCs/>
                <w:kern w:val="0"/>
                <w14:ligatures w14:val="none"/>
              </w:rPr>
              <w:t>Price</w:t>
            </w:r>
          </w:p>
        </w:tc>
        <w:tc>
          <w:tcPr>
            <w:tcW w:w="0" w:type="auto"/>
            <w:tcBorders>
              <w:bottom w:val="single" w:sz="6" w:space="0" w:color="E5E5E5"/>
            </w:tcBorders>
            <w:tcMar>
              <w:top w:w="360" w:type="dxa"/>
              <w:left w:w="165" w:type="dxa"/>
              <w:bottom w:w="225" w:type="dxa"/>
              <w:right w:w="165" w:type="dxa"/>
            </w:tcMar>
            <w:vAlign w:val="bottom"/>
            <w:hideMark/>
          </w:tcPr>
          <w:p w14:paraId="37A07D4F" w14:textId="77777777" w:rsidR="007F7A5E" w:rsidRPr="007F7A5E" w:rsidRDefault="007F7A5E" w:rsidP="007F7A5E">
            <w:pPr>
              <w:jc w:val="center"/>
              <w:rPr>
                <w:rFonts w:ascii="Times New Roman" w:eastAsia="Times New Roman" w:hAnsi="Times New Roman" w:cs="Times New Roman"/>
                <w:b/>
                <w:bCs/>
                <w:kern w:val="0"/>
                <w14:ligatures w14:val="none"/>
              </w:rPr>
            </w:pPr>
            <w:r w:rsidRPr="007F7A5E">
              <w:rPr>
                <w:rFonts w:ascii="Times New Roman" w:eastAsia="Times New Roman" w:hAnsi="Times New Roman" w:cs="Times New Roman"/>
                <w:b/>
                <w:bCs/>
                <w:kern w:val="0"/>
                <w14:ligatures w14:val="none"/>
              </w:rPr>
              <w:t>Qty</w:t>
            </w:r>
          </w:p>
        </w:tc>
        <w:tc>
          <w:tcPr>
            <w:tcW w:w="0" w:type="auto"/>
            <w:tcBorders>
              <w:bottom w:val="single" w:sz="6" w:space="0" w:color="E5E5E5"/>
            </w:tcBorders>
            <w:tcMar>
              <w:top w:w="360" w:type="dxa"/>
              <w:left w:w="165" w:type="dxa"/>
              <w:bottom w:w="225" w:type="dxa"/>
              <w:right w:w="165" w:type="dxa"/>
            </w:tcMar>
            <w:vAlign w:val="bottom"/>
            <w:hideMark/>
          </w:tcPr>
          <w:p w14:paraId="22F41F76" w14:textId="77777777" w:rsidR="007F7A5E" w:rsidRPr="007F7A5E" w:rsidRDefault="007F7A5E" w:rsidP="007F7A5E">
            <w:pPr>
              <w:jc w:val="right"/>
              <w:rPr>
                <w:rFonts w:ascii="Times New Roman" w:eastAsia="Times New Roman" w:hAnsi="Times New Roman" w:cs="Times New Roman"/>
                <w:b/>
                <w:bCs/>
                <w:kern w:val="0"/>
                <w14:ligatures w14:val="none"/>
              </w:rPr>
            </w:pPr>
            <w:r w:rsidRPr="007F7A5E">
              <w:rPr>
                <w:rFonts w:ascii="Times New Roman" w:eastAsia="Times New Roman" w:hAnsi="Times New Roman" w:cs="Times New Roman"/>
                <w:b/>
                <w:bCs/>
                <w:kern w:val="0"/>
                <w14:ligatures w14:val="none"/>
              </w:rPr>
              <w:t>Subtotal</w:t>
            </w:r>
          </w:p>
        </w:tc>
      </w:tr>
      <w:tr w:rsidR="007F7A5E" w:rsidRPr="007F7A5E" w14:paraId="14AE38A7" w14:textId="77777777" w:rsidTr="006368F9">
        <w:tc>
          <w:tcPr>
            <w:tcW w:w="6336" w:type="dxa"/>
            <w:tcBorders>
              <w:top w:val="nil"/>
              <w:left w:val="nil"/>
              <w:bottom w:val="nil"/>
              <w:right w:val="nil"/>
            </w:tcBorders>
            <w:tcMar>
              <w:top w:w="300" w:type="dxa"/>
              <w:left w:w="0" w:type="dxa"/>
              <w:bottom w:w="330" w:type="dxa"/>
              <w:right w:w="120" w:type="dxa"/>
            </w:tcMar>
            <w:hideMark/>
          </w:tcPr>
          <w:p w14:paraId="46082996"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drawing>
                <wp:inline distT="0" distB="0" distL="0" distR="0" wp14:anchorId="2DCA67BD" wp14:editId="48FA7927">
                  <wp:extent cx="1571625" cy="1571625"/>
                  <wp:effectExtent l="0" t="0" r="9525" b="9525"/>
                  <wp:docPr id="3" name="Picture 12" descr="HABA Pro Closures Sensory Wall Activity Panel, 1120370001">
                    <a:hlinkClick xmlns:a="http://schemas.openxmlformats.org/drawingml/2006/main" r:id="rId15" tooltip="HABA Pro Closures Sensory Wall Activity Panel, 1120370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BA Pro Closures Sensory Wall Activity Panel, 11203700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42304B50" w14:textId="77777777" w:rsidR="007F7A5E" w:rsidRPr="007F7A5E" w:rsidRDefault="007F7A5E" w:rsidP="007F7A5E">
            <w:pPr>
              <w:textAlignment w:val="top"/>
              <w:rPr>
                <w:rFonts w:ascii="Times New Roman" w:eastAsia="Times New Roman" w:hAnsi="Times New Roman" w:cs="Times New Roman"/>
                <w:kern w:val="0"/>
                <w14:ligatures w14:val="none"/>
              </w:rPr>
            </w:pPr>
            <w:hyperlink r:id="rId17" w:history="1">
              <w:r w:rsidRPr="007F7A5E">
                <w:rPr>
                  <w:rFonts w:ascii="Times New Roman" w:eastAsia="Times New Roman" w:hAnsi="Times New Roman" w:cs="Times New Roman"/>
                  <w:b/>
                  <w:bCs/>
                  <w:color w:val="272B31"/>
                  <w:kern w:val="0"/>
                  <w:sz w:val="23"/>
                  <w:szCs w:val="23"/>
                  <w14:ligatures w14:val="none"/>
                </w:rPr>
                <w:t>HABA Pro Closures Sensory Wall Activity Panel, 1120370001</w:t>
              </w:r>
            </w:hyperlink>
          </w:p>
        </w:tc>
        <w:tc>
          <w:tcPr>
            <w:tcW w:w="0" w:type="auto"/>
            <w:tcBorders>
              <w:top w:val="nil"/>
              <w:left w:val="nil"/>
              <w:bottom w:val="nil"/>
              <w:right w:val="nil"/>
            </w:tcBorders>
            <w:tcMar>
              <w:top w:w="300" w:type="dxa"/>
              <w:left w:w="165" w:type="dxa"/>
              <w:bottom w:w="150" w:type="dxa"/>
              <w:right w:w="165" w:type="dxa"/>
            </w:tcMar>
            <w:hideMark/>
          </w:tcPr>
          <w:p w14:paraId="51C62483"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$171.00</w:t>
            </w:r>
          </w:p>
        </w:tc>
        <w:tc>
          <w:tcPr>
            <w:tcW w:w="0" w:type="auto"/>
            <w:tcBorders>
              <w:top w:val="nil"/>
              <w:left w:val="nil"/>
              <w:bottom w:val="nil"/>
              <w:right w:val="nil"/>
            </w:tcBorders>
            <w:tcMar>
              <w:top w:w="330" w:type="dxa"/>
              <w:left w:w="165" w:type="dxa"/>
              <w:bottom w:w="150" w:type="dxa"/>
              <w:right w:w="165" w:type="dxa"/>
            </w:tcMar>
            <w:hideMark/>
          </w:tcPr>
          <w:p w14:paraId="3973975F" w14:textId="77777777" w:rsidR="007F7A5E" w:rsidRPr="007F7A5E" w:rsidRDefault="007F7A5E"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2282F2ED"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$171.00</w:t>
            </w:r>
          </w:p>
        </w:tc>
      </w:tr>
      <w:tr w:rsidR="007F7A5E" w:rsidRPr="007F7A5E" w14:paraId="6D27A682" w14:textId="77777777" w:rsidTr="006368F9">
        <w:tc>
          <w:tcPr>
            <w:tcW w:w="6336" w:type="dxa"/>
            <w:tcBorders>
              <w:top w:val="nil"/>
              <w:left w:val="nil"/>
              <w:bottom w:val="nil"/>
              <w:right w:val="nil"/>
            </w:tcBorders>
            <w:tcMar>
              <w:top w:w="300" w:type="dxa"/>
              <w:left w:w="0" w:type="dxa"/>
              <w:bottom w:w="330" w:type="dxa"/>
              <w:right w:w="120" w:type="dxa"/>
            </w:tcMar>
            <w:hideMark/>
          </w:tcPr>
          <w:p w14:paraId="4FC839FF"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lastRenderedPageBreak/>
              <w:drawing>
                <wp:inline distT="0" distB="0" distL="0" distR="0" wp14:anchorId="4C06AF8C" wp14:editId="37897AA8">
                  <wp:extent cx="1571625" cy="1571625"/>
                  <wp:effectExtent l="0" t="0" r="9525" b="9525"/>
                  <wp:docPr id="4" name="Picture 11" descr="HABA Pro Colorful Squares Sensory Wall Activity, 1023145001">
                    <a:hlinkClick xmlns:a="http://schemas.openxmlformats.org/drawingml/2006/main" r:id="rId18" tooltip="HABA Pro Colorful Squares Sensory Wall Activity, 1023145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BA Pro Colorful Squares Sensory Wall Activity, 102314500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4F65DA3B" w14:textId="77777777" w:rsidR="007F7A5E" w:rsidRPr="007F7A5E" w:rsidRDefault="007F7A5E" w:rsidP="007F7A5E">
            <w:pPr>
              <w:textAlignment w:val="top"/>
              <w:rPr>
                <w:rFonts w:ascii="Times New Roman" w:eastAsia="Times New Roman" w:hAnsi="Times New Roman" w:cs="Times New Roman"/>
                <w:kern w:val="0"/>
                <w14:ligatures w14:val="none"/>
              </w:rPr>
            </w:pPr>
            <w:hyperlink r:id="rId20" w:history="1">
              <w:r w:rsidRPr="007F7A5E">
                <w:rPr>
                  <w:rFonts w:ascii="Times New Roman" w:eastAsia="Times New Roman" w:hAnsi="Times New Roman" w:cs="Times New Roman"/>
                  <w:b/>
                  <w:bCs/>
                  <w:color w:val="272B31"/>
                  <w:kern w:val="0"/>
                  <w:sz w:val="23"/>
                  <w:szCs w:val="23"/>
                  <w14:ligatures w14:val="none"/>
                </w:rPr>
                <w:t>HABA Pro Colorful Squares Sensory Wall Activity, 1023145001</w:t>
              </w:r>
            </w:hyperlink>
          </w:p>
        </w:tc>
        <w:tc>
          <w:tcPr>
            <w:tcW w:w="0" w:type="auto"/>
            <w:tcBorders>
              <w:top w:val="nil"/>
              <w:left w:val="nil"/>
              <w:bottom w:val="nil"/>
              <w:right w:val="nil"/>
            </w:tcBorders>
            <w:tcMar>
              <w:top w:w="300" w:type="dxa"/>
              <w:left w:w="165" w:type="dxa"/>
              <w:bottom w:w="150" w:type="dxa"/>
              <w:right w:w="165" w:type="dxa"/>
            </w:tcMar>
            <w:hideMark/>
          </w:tcPr>
          <w:p w14:paraId="1171E72C"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$544.00</w:t>
            </w:r>
          </w:p>
        </w:tc>
        <w:tc>
          <w:tcPr>
            <w:tcW w:w="0" w:type="auto"/>
            <w:tcBorders>
              <w:top w:val="nil"/>
              <w:left w:val="nil"/>
              <w:bottom w:val="nil"/>
              <w:right w:val="nil"/>
            </w:tcBorders>
            <w:tcMar>
              <w:top w:w="330" w:type="dxa"/>
              <w:left w:w="165" w:type="dxa"/>
              <w:bottom w:w="150" w:type="dxa"/>
              <w:right w:w="165" w:type="dxa"/>
            </w:tcMar>
            <w:hideMark/>
          </w:tcPr>
          <w:p w14:paraId="59BE3F60" w14:textId="77777777" w:rsidR="007F7A5E" w:rsidRPr="007F7A5E" w:rsidRDefault="007F7A5E"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72922F26"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$544.00</w:t>
            </w:r>
          </w:p>
        </w:tc>
      </w:tr>
      <w:tr w:rsidR="007F7A5E" w:rsidRPr="007F7A5E" w14:paraId="1B0C5C06" w14:textId="77777777" w:rsidTr="006368F9">
        <w:tc>
          <w:tcPr>
            <w:tcW w:w="0" w:type="auto"/>
            <w:gridSpan w:val="4"/>
            <w:tcBorders>
              <w:top w:val="nil"/>
              <w:left w:val="nil"/>
              <w:bottom w:val="nil"/>
              <w:right w:val="nil"/>
            </w:tcBorders>
            <w:hideMark/>
          </w:tcPr>
          <w:p w14:paraId="252BC409" w14:textId="1F47DA2F" w:rsidR="007F7A5E" w:rsidRPr="007F7A5E" w:rsidRDefault="007F7A5E" w:rsidP="007F7A5E">
            <w:pPr>
              <w:rPr>
                <w:rFonts w:ascii="Times New Roman" w:eastAsia="Times New Roman" w:hAnsi="Times New Roman" w:cs="Times New Roman"/>
                <w:kern w:val="0"/>
                <w14:ligatures w14:val="none"/>
              </w:rPr>
            </w:pPr>
          </w:p>
        </w:tc>
      </w:tr>
      <w:tr w:rsidR="007F7A5E" w:rsidRPr="007F7A5E" w14:paraId="1D5FA311" w14:textId="77777777" w:rsidTr="006368F9">
        <w:tc>
          <w:tcPr>
            <w:tcW w:w="6336" w:type="dxa"/>
            <w:tcBorders>
              <w:top w:val="nil"/>
              <w:left w:val="nil"/>
              <w:bottom w:val="nil"/>
              <w:right w:val="nil"/>
            </w:tcBorders>
            <w:tcMar>
              <w:top w:w="300" w:type="dxa"/>
              <w:left w:w="0" w:type="dxa"/>
              <w:bottom w:w="330" w:type="dxa"/>
              <w:right w:w="120" w:type="dxa"/>
            </w:tcMar>
            <w:hideMark/>
          </w:tcPr>
          <w:p w14:paraId="443301FC"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drawing>
                <wp:inline distT="0" distB="0" distL="0" distR="0" wp14:anchorId="30334EFB" wp14:editId="3B69C5C1">
                  <wp:extent cx="1571625" cy="1571625"/>
                  <wp:effectExtent l="0" t="0" r="9525" b="9525"/>
                  <wp:docPr id="5" name="Picture 10" descr="HABA Pro Acrylic Gears Sensory Wall Activity Panel, 1120394001">
                    <a:hlinkClick xmlns:a="http://schemas.openxmlformats.org/drawingml/2006/main" r:id="rId21" tooltip="HABA Pro Acrylic Gears Sensory Wall Activity Panel, 1120394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BA Pro Acrylic Gears Sensory Wall Activity Panel, 11203940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73DFF60A" w14:textId="77777777" w:rsidR="007F7A5E" w:rsidRPr="007F7A5E" w:rsidRDefault="007F7A5E" w:rsidP="007F7A5E">
            <w:pPr>
              <w:textAlignment w:val="top"/>
              <w:rPr>
                <w:rFonts w:ascii="Times New Roman" w:eastAsia="Times New Roman" w:hAnsi="Times New Roman" w:cs="Times New Roman"/>
                <w:kern w:val="0"/>
                <w14:ligatures w14:val="none"/>
              </w:rPr>
            </w:pPr>
            <w:hyperlink r:id="rId23" w:history="1">
              <w:r w:rsidRPr="007F7A5E">
                <w:rPr>
                  <w:rFonts w:ascii="Times New Roman" w:eastAsia="Times New Roman" w:hAnsi="Times New Roman" w:cs="Times New Roman"/>
                  <w:b/>
                  <w:bCs/>
                  <w:color w:val="272B31"/>
                  <w:kern w:val="0"/>
                  <w:sz w:val="23"/>
                  <w:szCs w:val="23"/>
                  <w14:ligatures w14:val="none"/>
                </w:rPr>
                <w:t>HABA Pro Acrylic Gears Sensory Wall Activity Panel, 1120394001</w:t>
              </w:r>
            </w:hyperlink>
          </w:p>
        </w:tc>
        <w:tc>
          <w:tcPr>
            <w:tcW w:w="0" w:type="auto"/>
            <w:tcBorders>
              <w:top w:val="nil"/>
              <w:left w:val="nil"/>
              <w:bottom w:val="nil"/>
              <w:right w:val="nil"/>
            </w:tcBorders>
            <w:tcMar>
              <w:top w:w="300" w:type="dxa"/>
              <w:left w:w="165" w:type="dxa"/>
              <w:bottom w:w="150" w:type="dxa"/>
              <w:right w:w="165" w:type="dxa"/>
            </w:tcMar>
            <w:hideMark/>
          </w:tcPr>
          <w:p w14:paraId="71EEC123"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$405.00</w:t>
            </w:r>
          </w:p>
        </w:tc>
        <w:tc>
          <w:tcPr>
            <w:tcW w:w="0" w:type="auto"/>
            <w:tcBorders>
              <w:top w:val="nil"/>
              <w:left w:val="nil"/>
              <w:bottom w:val="nil"/>
              <w:right w:val="nil"/>
            </w:tcBorders>
            <w:tcMar>
              <w:top w:w="330" w:type="dxa"/>
              <w:left w:w="165" w:type="dxa"/>
              <w:bottom w:w="150" w:type="dxa"/>
              <w:right w:w="165" w:type="dxa"/>
            </w:tcMar>
            <w:hideMark/>
          </w:tcPr>
          <w:p w14:paraId="6F743DF1" w14:textId="77777777" w:rsidR="007F7A5E" w:rsidRPr="007F7A5E" w:rsidRDefault="007F7A5E"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59794BD9"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$405.00</w:t>
            </w:r>
          </w:p>
        </w:tc>
      </w:tr>
      <w:tr w:rsidR="007F7A5E" w:rsidRPr="007F7A5E" w14:paraId="00711D0D" w14:textId="77777777" w:rsidTr="006368F9">
        <w:tc>
          <w:tcPr>
            <w:tcW w:w="0" w:type="auto"/>
            <w:gridSpan w:val="4"/>
            <w:tcBorders>
              <w:top w:val="nil"/>
              <w:left w:val="nil"/>
              <w:bottom w:val="nil"/>
              <w:right w:val="nil"/>
            </w:tcBorders>
            <w:hideMark/>
          </w:tcPr>
          <w:p w14:paraId="78FF97D7" w14:textId="599AB613" w:rsidR="007F7A5E" w:rsidRPr="007F7A5E" w:rsidRDefault="007F7A5E" w:rsidP="007F7A5E">
            <w:pPr>
              <w:rPr>
                <w:rFonts w:ascii="Times New Roman" w:eastAsia="Times New Roman" w:hAnsi="Times New Roman" w:cs="Times New Roman"/>
                <w:kern w:val="0"/>
                <w14:ligatures w14:val="none"/>
              </w:rPr>
            </w:pPr>
          </w:p>
        </w:tc>
      </w:tr>
      <w:tr w:rsidR="007F7A5E" w:rsidRPr="007F7A5E" w14:paraId="15C99923" w14:textId="77777777" w:rsidTr="006368F9">
        <w:tc>
          <w:tcPr>
            <w:tcW w:w="6336" w:type="dxa"/>
            <w:tcBorders>
              <w:top w:val="nil"/>
              <w:left w:val="nil"/>
              <w:bottom w:val="nil"/>
              <w:right w:val="nil"/>
            </w:tcBorders>
            <w:tcMar>
              <w:top w:w="300" w:type="dxa"/>
              <w:left w:w="0" w:type="dxa"/>
              <w:bottom w:w="330" w:type="dxa"/>
              <w:right w:w="120" w:type="dxa"/>
            </w:tcMar>
            <w:hideMark/>
          </w:tcPr>
          <w:p w14:paraId="0E743EA3"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drawing>
                <wp:inline distT="0" distB="0" distL="0" distR="0" wp14:anchorId="63D45D65" wp14:editId="650FD530">
                  <wp:extent cx="1571625" cy="1571625"/>
                  <wp:effectExtent l="0" t="0" r="9525" b="9525"/>
                  <wp:docPr id="6" name="Picture 9" descr="HABA Pro Mechanic Sensory Wall Activity Panel, 1156921001">
                    <a:hlinkClick xmlns:a="http://schemas.openxmlformats.org/drawingml/2006/main" r:id="rId24" tooltip="HABA Pro Mechanic Sensory Wall Activity Panel, 1156921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BA Pro Mechanic Sensory Wall Activity Panel, 115692100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1C93AE90" w14:textId="77777777" w:rsidR="007F7A5E" w:rsidRPr="007F7A5E" w:rsidRDefault="007F7A5E" w:rsidP="007F7A5E">
            <w:pPr>
              <w:textAlignment w:val="top"/>
              <w:rPr>
                <w:rFonts w:ascii="Times New Roman" w:eastAsia="Times New Roman" w:hAnsi="Times New Roman" w:cs="Times New Roman"/>
                <w:kern w:val="0"/>
                <w14:ligatures w14:val="none"/>
              </w:rPr>
            </w:pPr>
            <w:hyperlink r:id="rId26" w:history="1">
              <w:r w:rsidRPr="007F7A5E">
                <w:rPr>
                  <w:rFonts w:ascii="Times New Roman" w:eastAsia="Times New Roman" w:hAnsi="Times New Roman" w:cs="Times New Roman"/>
                  <w:b/>
                  <w:bCs/>
                  <w:color w:val="272B31"/>
                  <w:kern w:val="0"/>
                  <w:sz w:val="23"/>
                  <w:szCs w:val="23"/>
                  <w14:ligatures w14:val="none"/>
                </w:rPr>
                <w:t>HABA Pro Mechanic Sensory Wall Activity Panel, 1156921001</w:t>
              </w:r>
            </w:hyperlink>
          </w:p>
        </w:tc>
        <w:tc>
          <w:tcPr>
            <w:tcW w:w="0" w:type="auto"/>
            <w:tcBorders>
              <w:top w:val="nil"/>
              <w:left w:val="nil"/>
              <w:bottom w:val="nil"/>
              <w:right w:val="nil"/>
            </w:tcBorders>
            <w:tcMar>
              <w:top w:w="300" w:type="dxa"/>
              <w:left w:w="165" w:type="dxa"/>
              <w:bottom w:w="150" w:type="dxa"/>
              <w:right w:w="165" w:type="dxa"/>
            </w:tcMar>
            <w:hideMark/>
          </w:tcPr>
          <w:p w14:paraId="689C83E5"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$239.00</w:t>
            </w:r>
          </w:p>
        </w:tc>
        <w:tc>
          <w:tcPr>
            <w:tcW w:w="0" w:type="auto"/>
            <w:tcBorders>
              <w:top w:val="nil"/>
              <w:left w:val="nil"/>
              <w:bottom w:val="nil"/>
              <w:right w:val="nil"/>
            </w:tcBorders>
            <w:tcMar>
              <w:top w:w="330" w:type="dxa"/>
              <w:left w:w="165" w:type="dxa"/>
              <w:bottom w:w="150" w:type="dxa"/>
              <w:right w:w="165" w:type="dxa"/>
            </w:tcMar>
            <w:hideMark/>
          </w:tcPr>
          <w:p w14:paraId="577CC583" w14:textId="77777777" w:rsidR="007F7A5E" w:rsidRPr="007F7A5E" w:rsidRDefault="007F7A5E"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68B22886"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$239.00</w:t>
            </w:r>
          </w:p>
        </w:tc>
      </w:tr>
      <w:tr w:rsidR="007F7A5E" w:rsidRPr="007F7A5E" w14:paraId="1B4EE977" w14:textId="77777777" w:rsidTr="006368F9">
        <w:tc>
          <w:tcPr>
            <w:tcW w:w="6336" w:type="dxa"/>
            <w:tcBorders>
              <w:top w:val="nil"/>
              <w:left w:val="nil"/>
              <w:bottom w:val="nil"/>
              <w:right w:val="nil"/>
            </w:tcBorders>
            <w:tcMar>
              <w:top w:w="300" w:type="dxa"/>
              <w:left w:w="0" w:type="dxa"/>
              <w:bottom w:w="330" w:type="dxa"/>
              <w:right w:w="120" w:type="dxa"/>
            </w:tcMar>
            <w:hideMark/>
          </w:tcPr>
          <w:p w14:paraId="070C31F4"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lastRenderedPageBreak/>
              <w:drawing>
                <wp:inline distT="0" distB="0" distL="0" distR="0" wp14:anchorId="2B72890D" wp14:editId="64007FCD">
                  <wp:extent cx="1571625" cy="1571625"/>
                  <wp:effectExtent l="0" t="0" r="9525" b="9525"/>
                  <wp:docPr id="7" name="Picture 8" descr="HABA Pro Special Effects Turning Discs Sensory Wall Activity Panel, 1120390001">
                    <a:hlinkClick xmlns:a="http://schemas.openxmlformats.org/drawingml/2006/main" r:id="rId27" tooltip="HABA Pro Special Effects Turning Discs Sensory Wall Activity Panel, 1120390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BA Pro Special Effects Turning Discs Sensory Wall Activity Panel, 112039000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79E520A0" w14:textId="77777777" w:rsidR="007F7A5E" w:rsidRPr="007F7A5E" w:rsidRDefault="007F7A5E" w:rsidP="007F7A5E">
            <w:pPr>
              <w:textAlignment w:val="top"/>
              <w:rPr>
                <w:rFonts w:ascii="Times New Roman" w:eastAsia="Times New Roman" w:hAnsi="Times New Roman" w:cs="Times New Roman"/>
                <w:kern w:val="0"/>
                <w14:ligatures w14:val="none"/>
              </w:rPr>
            </w:pPr>
            <w:hyperlink r:id="rId29" w:history="1">
              <w:r w:rsidRPr="007F7A5E">
                <w:rPr>
                  <w:rFonts w:ascii="Times New Roman" w:eastAsia="Times New Roman" w:hAnsi="Times New Roman" w:cs="Times New Roman"/>
                  <w:b/>
                  <w:bCs/>
                  <w:color w:val="272B31"/>
                  <w:kern w:val="0"/>
                  <w:sz w:val="23"/>
                  <w:szCs w:val="23"/>
                  <w14:ligatures w14:val="none"/>
                </w:rPr>
                <w:t>HABA Pro Special Effects Turning Discs Sensory Wall Activity Panel, 1120390001</w:t>
              </w:r>
            </w:hyperlink>
          </w:p>
        </w:tc>
        <w:tc>
          <w:tcPr>
            <w:tcW w:w="0" w:type="auto"/>
            <w:tcBorders>
              <w:top w:val="nil"/>
              <w:left w:val="nil"/>
              <w:bottom w:val="nil"/>
              <w:right w:val="nil"/>
            </w:tcBorders>
            <w:tcMar>
              <w:top w:w="300" w:type="dxa"/>
              <w:left w:w="165" w:type="dxa"/>
              <w:bottom w:w="150" w:type="dxa"/>
              <w:right w:w="165" w:type="dxa"/>
            </w:tcMar>
            <w:hideMark/>
          </w:tcPr>
          <w:p w14:paraId="662182CC"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$262.00</w:t>
            </w:r>
          </w:p>
        </w:tc>
        <w:tc>
          <w:tcPr>
            <w:tcW w:w="0" w:type="auto"/>
            <w:tcBorders>
              <w:top w:val="nil"/>
              <w:left w:val="nil"/>
              <w:bottom w:val="nil"/>
              <w:right w:val="nil"/>
            </w:tcBorders>
            <w:tcMar>
              <w:top w:w="330" w:type="dxa"/>
              <w:left w:w="165" w:type="dxa"/>
              <w:bottom w:w="150" w:type="dxa"/>
              <w:right w:w="165" w:type="dxa"/>
            </w:tcMar>
            <w:hideMark/>
          </w:tcPr>
          <w:p w14:paraId="2EA3C2DF" w14:textId="77777777" w:rsidR="007F7A5E" w:rsidRPr="007F7A5E" w:rsidRDefault="007F7A5E"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5B77BB07"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$262.00</w:t>
            </w:r>
          </w:p>
        </w:tc>
      </w:tr>
      <w:tr w:rsidR="007F7A5E" w:rsidRPr="007F7A5E" w14:paraId="0A184B85" w14:textId="77777777" w:rsidTr="006368F9">
        <w:tc>
          <w:tcPr>
            <w:tcW w:w="0" w:type="auto"/>
            <w:gridSpan w:val="4"/>
            <w:tcBorders>
              <w:top w:val="nil"/>
              <w:left w:val="nil"/>
              <w:bottom w:val="nil"/>
              <w:right w:val="nil"/>
            </w:tcBorders>
            <w:hideMark/>
          </w:tcPr>
          <w:p w14:paraId="3D5F3F9D" w14:textId="211FBCCD" w:rsidR="007F7A5E" w:rsidRPr="007F7A5E" w:rsidRDefault="007F7A5E" w:rsidP="007F7A5E">
            <w:pPr>
              <w:rPr>
                <w:rFonts w:ascii="Times New Roman" w:eastAsia="Times New Roman" w:hAnsi="Times New Roman" w:cs="Times New Roman"/>
                <w:kern w:val="0"/>
                <w14:ligatures w14:val="none"/>
              </w:rPr>
            </w:pPr>
          </w:p>
        </w:tc>
      </w:tr>
      <w:tr w:rsidR="007F7A5E" w:rsidRPr="007F7A5E" w14:paraId="2CFC38E0" w14:textId="77777777" w:rsidTr="006368F9">
        <w:tc>
          <w:tcPr>
            <w:tcW w:w="6336" w:type="dxa"/>
            <w:tcBorders>
              <w:top w:val="nil"/>
              <w:left w:val="nil"/>
              <w:bottom w:val="nil"/>
              <w:right w:val="nil"/>
            </w:tcBorders>
            <w:tcMar>
              <w:top w:w="300" w:type="dxa"/>
              <w:left w:w="0" w:type="dxa"/>
              <w:bottom w:w="330" w:type="dxa"/>
              <w:right w:w="120" w:type="dxa"/>
            </w:tcMar>
            <w:hideMark/>
          </w:tcPr>
          <w:p w14:paraId="6115ECDB"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drawing>
                <wp:inline distT="0" distB="0" distL="0" distR="0" wp14:anchorId="0233D1A3" wp14:editId="18FE1EDA">
                  <wp:extent cx="1571625" cy="1571625"/>
                  <wp:effectExtent l="0" t="0" r="9525" b="9525"/>
                  <wp:docPr id="8" name="Picture 8" descr="HABA Pro Labyrinth Sensory Wall Activity Panel, 1023139001">
                    <a:hlinkClick xmlns:a="http://schemas.openxmlformats.org/drawingml/2006/main" r:id="rId30" tooltip="HABA Pro Labyrinth Sensory Wall Activity Panel, 1023139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BA Pro Labyrinth Sensory Wall Activity Panel, 102313900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212C6899" w14:textId="77777777" w:rsidR="007F7A5E" w:rsidRPr="007F7A5E" w:rsidRDefault="007F7A5E" w:rsidP="007F7A5E">
            <w:pPr>
              <w:textAlignment w:val="top"/>
              <w:rPr>
                <w:rFonts w:ascii="Times New Roman" w:eastAsia="Times New Roman" w:hAnsi="Times New Roman" w:cs="Times New Roman"/>
                <w:kern w:val="0"/>
                <w14:ligatures w14:val="none"/>
              </w:rPr>
            </w:pPr>
            <w:hyperlink r:id="rId32" w:history="1">
              <w:r w:rsidRPr="007F7A5E">
                <w:rPr>
                  <w:rFonts w:ascii="Times New Roman" w:eastAsia="Times New Roman" w:hAnsi="Times New Roman" w:cs="Times New Roman"/>
                  <w:b/>
                  <w:bCs/>
                  <w:color w:val="272B31"/>
                  <w:kern w:val="0"/>
                  <w:sz w:val="23"/>
                  <w:szCs w:val="23"/>
                  <w14:ligatures w14:val="none"/>
                </w:rPr>
                <w:t>HABA Pro Labyrinth Sensory Wall Activity Panel, 1023139001</w:t>
              </w:r>
            </w:hyperlink>
          </w:p>
        </w:tc>
        <w:tc>
          <w:tcPr>
            <w:tcW w:w="0" w:type="auto"/>
            <w:tcBorders>
              <w:top w:val="nil"/>
              <w:left w:val="nil"/>
              <w:bottom w:val="nil"/>
              <w:right w:val="nil"/>
            </w:tcBorders>
            <w:tcMar>
              <w:top w:w="300" w:type="dxa"/>
              <w:left w:w="165" w:type="dxa"/>
              <w:bottom w:w="150" w:type="dxa"/>
              <w:right w:w="165" w:type="dxa"/>
            </w:tcMar>
            <w:hideMark/>
          </w:tcPr>
          <w:p w14:paraId="3FB583A8"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$243.00</w:t>
            </w:r>
          </w:p>
        </w:tc>
        <w:tc>
          <w:tcPr>
            <w:tcW w:w="0" w:type="auto"/>
            <w:tcBorders>
              <w:top w:val="nil"/>
              <w:left w:val="nil"/>
              <w:bottom w:val="nil"/>
              <w:right w:val="nil"/>
            </w:tcBorders>
            <w:tcMar>
              <w:top w:w="330" w:type="dxa"/>
              <w:left w:w="165" w:type="dxa"/>
              <w:bottom w:w="150" w:type="dxa"/>
              <w:right w:w="165" w:type="dxa"/>
            </w:tcMar>
            <w:hideMark/>
          </w:tcPr>
          <w:p w14:paraId="3188A836" w14:textId="77777777" w:rsidR="007F7A5E" w:rsidRPr="007F7A5E" w:rsidRDefault="007F7A5E"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62A9F3D6"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$243.00</w:t>
            </w:r>
          </w:p>
        </w:tc>
      </w:tr>
      <w:tr w:rsidR="007F7A5E" w:rsidRPr="007F7A5E" w14:paraId="2E7603AE" w14:textId="77777777" w:rsidTr="006368F9">
        <w:tc>
          <w:tcPr>
            <w:tcW w:w="0" w:type="auto"/>
            <w:gridSpan w:val="4"/>
            <w:tcBorders>
              <w:top w:val="nil"/>
              <w:left w:val="nil"/>
              <w:bottom w:val="nil"/>
              <w:right w:val="nil"/>
            </w:tcBorders>
            <w:hideMark/>
          </w:tcPr>
          <w:p w14:paraId="631EC4F0" w14:textId="1018C3E4" w:rsidR="007F7A5E" w:rsidRPr="007F7A5E" w:rsidRDefault="007F7A5E" w:rsidP="007F7A5E">
            <w:pPr>
              <w:rPr>
                <w:rFonts w:ascii="Times New Roman" w:eastAsia="Times New Roman" w:hAnsi="Times New Roman" w:cs="Times New Roman"/>
                <w:kern w:val="0"/>
                <w14:ligatures w14:val="none"/>
              </w:rPr>
            </w:pPr>
          </w:p>
        </w:tc>
      </w:tr>
      <w:tr w:rsidR="007F7A5E" w:rsidRPr="007F7A5E" w14:paraId="41D53154" w14:textId="77777777" w:rsidTr="006368F9">
        <w:tc>
          <w:tcPr>
            <w:tcW w:w="6336" w:type="dxa"/>
            <w:tcBorders>
              <w:top w:val="nil"/>
              <w:left w:val="nil"/>
              <w:bottom w:val="nil"/>
              <w:right w:val="nil"/>
            </w:tcBorders>
            <w:tcMar>
              <w:top w:w="300" w:type="dxa"/>
              <w:left w:w="0" w:type="dxa"/>
              <w:bottom w:w="330" w:type="dxa"/>
              <w:right w:w="120" w:type="dxa"/>
            </w:tcMar>
            <w:hideMark/>
          </w:tcPr>
          <w:p w14:paraId="0077F18C"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drawing>
                <wp:inline distT="0" distB="0" distL="0" distR="0" wp14:anchorId="67F2535B" wp14:editId="5674C9CF">
                  <wp:extent cx="1571625" cy="1571625"/>
                  <wp:effectExtent l="0" t="0" r="9525" b="9525"/>
                  <wp:docPr id="9" name="Picture 7" descr="HABA Pro Plinko Rubber Ball Wall Activity Panel, 1023138001">
                    <a:hlinkClick xmlns:a="http://schemas.openxmlformats.org/drawingml/2006/main" r:id="rId33" tooltip="HABA Pro Plinko Rubber Ball Wall Activity Panel, 1023138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BA Pro Plinko Rubber Ball Wall Activity Panel, 102313800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147A3857" w14:textId="77777777" w:rsidR="007F7A5E" w:rsidRPr="007F7A5E" w:rsidRDefault="007F7A5E" w:rsidP="007F7A5E">
            <w:pPr>
              <w:textAlignment w:val="top"/>
              <w:rPr>
                <w:rFonts w:ascii="Times New Roman" w:eastAsia="Times New Roman" w:hAnsi="Times New Roman" w:cs="Times New Roman"/>
                <w:kern w:val="0"/>
                <w14:ligatures w14:val="none"/>
              </w:rPr>
            </w:pPr>
            <w:hyperlink r:id="rId35" w:history="1">
              <w:r w:rsidRPr="007F7A5E">
                <w:rPr>
                  <w:rFonts w:ascii="Times New Roman" w:eastAsia="Times New Roman" w:hAnsi="Times New Roman" w:cs="Times New Roman"/>
                  <w:b/>
                  <w:bCs/>
                  <w:color w:val="272B31"/>
                  <w:kern w:val="0"/>
                  <w:sz w:val="23"/>
                  <w:szCs w:val="23"/>
                  <w14:ligatures w14:val="none"/>
                </w:rPr>
                <w:t xml:space="preserve">HABA Pro </w:t>
              </w:r>
              <w:proofErr w:type="spellStart"/>
              <w:r w:rsidRPr="007F7A5E">
                <w:rPr>
                  <w:rFonts w:ascii="Times New Roman" w:eastAsia="Times New Roman" w:hAnsi="Times New Roman" w:cs="Times New Roman"/>
                  <w:b/>
                  <w:bCs/>
                  <w:color w:val="272B31"/>
                  <w:kern w:val="0"/>
                  <w:sz w:val="23"/>
                  <w:szCs w:val="23"/>
                  <w14:ligatures w14:val="none"/>
                </w:rPr>
                <w:t>Plinko</w:t>
              </w:r>
              <w:proofErr w:type="spellEnd"/>
              <w:r w:rsidRPr="007F7A5E">
                <w:rPr>
                  <w:rFonts w:ascii="Times New Roman" w:eastAsia="Times New Roman" w:hAnsi="Times New Roman" w:cs="Times New Roman"/>
                  <w:b/>
                  <w:bCs/>
                  <w:color w:val="272B31"/>
                  <w:kern w:val="0"/>
                  <w:sz w:val="23"/>
                  <w:szCs w:val="23"/>
                  <w14:ligatures w14:val="none"/>
                </w:rPr>
                <w:t xml:space="preserve"> Rubber Ball Wall Activity Panel, 1023138001</w:t>
              </w:r>
            </w:hyperlink>
          </w:p>
        </w:tc>
        <w:tc>
          <w:tcPr>
            <w:tcW w:w="0" w:type="auto"/>
            <w:tcBorders>
              <w:top w:val="nil"/>
              <w:left w:val="nil"/>
              <w:bottom w:val="nil"/>
              <w:right w:val="nil"/>
            </w:tcBorders>
            <w:tcMar>
              <w:top w:w="300" w:type="dxa"/>
              <w:left w:w="165" w:type="dxa"/>
              <w:bottom w:w="150" w:type="dxa"/>
              <w:right w:w="165" w:type="dxa"/>
            </w:tcMar>
            <w:hideMark/>
          </w:tcPr>
          <w:p w14:paraId="2FD02917"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$353.00</w:t>
            </w:r>
          </w:p>
        </w:tc>
        <w:tc>
          <w:tcPr>
            <w:tcW w:w="0" w:type="auto"/>
            <w:tcBorders>
              <w:top w:val="nil"/>
              <w:left w:val="nil"/>
              <w:bottom w:val="nil"/>
              <w:right w:val="nil"/>
            </w:tcBorders>
            <w:tcMar>
              <w:top w:w="330" w:type="dxa"/>
              <w:left w:w="165" w:type="dxa"/>
              <w:bottom w:w="150" w:type="dxa"/>
              <w:right w:w="165" w:type="dxa"/>
            </w:tcMar>
            <w:hideMark/>
          </w:tcPr>
          <w:p w14:paraId="5FC52145" w14:textId="77777777" w:rsidR="007F7A5E" w:rsidRPr="007F7A5E" w:rsidRDefault="007F7A5E"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289A4852"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$353.00</w:t>
            </w:r>
          </w:p>
        </w:tc>
      </w:tr>
      <w:tr w:rsidR="007F7A5E" w:rsidRPr="007F7A5E" w14:paraId="5EB69BA9" w14:textId="77777777" w:rsidTr="006368F9">
        <w:tc>
          <w:tcPr>
            <w:tcW w:w="0" w:type="auto"/>
            <w:gridSpan w:val="4"/>
            <w:tcBorders>
              <w:top w:val="nil"/>
              <w:left w:val="nil"/>
              <w:bottom w:val="nil"/>
              <w:right w:val="nil"/>
            </w:tcBorders>
            <w:hideMark/>
          </w:tcPr>
          <w:p w14:paraId="2AD23E8E" w14:textId="236CAD32" w:rsidR="007F7A5E" w:rsidRPr="007F7A5E" w:rsidRDefault="007F7A5E" w:rsidP="007F7A5E">
            <w:pPr>
              <w:rPr>
                <w:rFonts w:ascii="Times New Roman" w:eastAsia="Times New Roman" w:hAnsi="Times New Roman" w:cs="Times New Roman"/>
                <w:kern w:val="0"/>
                <w14:ligatures w14:val="none"/>
              </w:rPr>
            </w:pPr>
          </w:p>
        </w:tc>
      </w:tr>
      <w:tr w:rsidR="007F7A5E" w:rsidRPr="007F7A5E" w14:paraId="1DE26367" w14:textId="77777777" w:rsidTr="006368F9">
        <w:tc>
          <w:tcPr>
            <w:tcW w:w="6336" w:type="dxa"/>
            <w:tcBorders>
              <w:top w:val="nil"/>
              <w:left w:val="nil"/>
              <w:bottom w:val="nil"/>
              <w:right w:val="nil"/>
            </w:tcBorders>
            <w:tcMar>
              <w:top w:w="300" w:type="dxa"/>
              <w:left w:w="0" w:type="dxa"/>
              <w:bottom w:w="330" w:type="dxa"/>
              <w:right w:w="120" w:type="dxa"/>
            </w:tcMar>
            <w:hideMark/>
          </w:tcPr>
          <w:p w14:paraId="1E7E8693"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lastRenderedPageBreak/>
              <w:drawing>
                <wp:inline distT="0" distB="0" distL="0" distR="0" wp14:anchorId="596EFEC9" wp14:editId="12315723">
                  <wp:extent cx="1571625" cy="1571625"/>
                  <wp:effectExtent l="0" t="0" r="9525" b="9525"/>
                  <wp:docPr id="10" name="Picture 6" descr="HABA Pro Turning Spiral with Balls Sensory Wall Activity Panel, 1120396001">
                    <a:hlinkClick xmlns:a="http://schemas.openxmlformats.org/drawingml/2006/main" r:id="rId36" tooltip="HABA Pro Turning Spiral with Balls Sensory Wall Activity Panel, 1120396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BA Pro Turning Spiral with Balls Sensory Wall Activity Panel, 112039600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76FD899E" w14:textId="77777777" w:rsidR="007F7A5E" w:rsidRPr="007F7A5E" w:rsidRDefault="007F7A5E" w:rsidP="007F7A5E">
            <w:pPr>
              <w:textAlignment w:val="top"/>
              <w:rPr>
                <w:rFonts w:ascii="Times New Roman" w:eastAsia="Times New Roman" w:hAnsi="Times New Roman" w:cs="Times New Roman"/>
                <w:kern w:val="0"/>
                <w14:ligatures w14:val="none"/>
              </w:rPr>
            </w:pPr>
            <w:hyperlink r:id="rId38" w:history="1">
              <w:r w:rsidRPr="007F7A5E">
                <w:rPr>
                  <w:rFonts w:ascii="Times New Roman" w:eastAsia="Times New Roman" w:hAnsi="Times New Roman" w:cs="Times New Roman"/>
                  <w:b/>
                  <w:bCs/>
                  <w:color w:val="272B31"/>
                  <w:kern w:val="0"/>
                  <w:sz w:val="23"/>
                  <w:szCs w:val="23"/>
                  <w14:ligatures w14:val="none"/>
                </w:rPr>
                <w:t>HABA Pro Turning Spiral with Balls Sensory Wall Activity Panel, 1120396001</w:t>
              </w:r>
            </w:hyperlink>
          </w:p>
        </w:tc>
        <w:tc>
          <w:tcPr>
            <w:tcW w:w="0" w:type="auto"/>
            <w:tcBorders>
              <w:top w:val="nil"/>
              <w:left w:val="nil"/>
              <w:bottom w:val="nil"/>
              <w:right w:val="nil"/>
            </w:tcBorders>
            <w:tcMar>
              <w:top w:w="300" w:type="dxa"/>
              <w:left w:w="165" w:type="dxa"/>
              <w:bottom w:w="150" w:type="dxa"/>
              <w:right w:w="165" w:type="dxa"/>
            </w:tcMar>
            <w:hideMark/>
          </w:tcPr>
          <w:p w14:paraId="779578E4"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$334.00</w:t>
            </w:r>
          </w:p>
        </w:tc>
        <w:tc>
          <w:tcPr>
            <w:tcW w:w="0" w:type="auto"/>
            <w:tcBorders>
              <w:top w:val="nil"/>
              <w:left w:val="nil"/>
              <w:bottom w:val="nil"/>
              <w:right w:val="nil"/>
            </w:tcBorders>
            <w:tcMar>
              <w:top w:w="330" w:type="dxa"/>
              <w:left w:w="165" w:type="dxa"/>
              <w:bottom w:w="150" w:type="dxa"/>
              <w:right w:w="165" w:type="dxa"/>
            </w:tcMar>
            <w:hideMark/>
          </w:tcPr>
          <w:p w14:paraId="3C4BC4D4" w14:textId="77777777" w:rsidR="007F7A5E" w:rsidRPr="007F7A5E" w:rsidRDefault="007F7A5E"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41CAD88D"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$334.00</w:t>
            </w:r>
          </w:p>
        </w:tc>
      </w:tr>
      <w:tr w:rsidR="007F7A5E" w:rsidRPr="007F7A5E" w14:paraId="1D07414A" w14:textId="77777777" w:rsidTr="006368F9">
        <w:tc>
          <w:tcPr>
            <w:tcW w:w="0" w:type="auto"/>
            <w:gridSpan w:val="4"/>
            <w:tcBorders>
              <w:top w:val="nil"/>
              <w:left w:val="nil"/>
              <w:bottom w:val="nil"/>
              <w:right w:val="nil"/>
            </w:tcBorders>
            <w:hideMark/>
          </w:tcPr>
          <w:p w14:paraId="110C3984" w14:textId="1B3D0C97" w:rsidR="007F7A5E" w:rsidRPr="007F7A5E" w:rsidRDefault="007F7A5E" w:rsidP="007F7A5E">
            <w:pPr>
              <w:rPr>
                <w:rFonts w:ascii="Times New Roman" w:eastAsia="Times New Roman" w:hAnsi="Times New Roman" w:cs="Times New Roman"/>
                <w:kern w:val="0"/>
                <w14:ligatures w14:val="none"/>
              </w:rPr>
            </w:pPr>
          </w:p>
        </w:tc>
      </w:tr>
      <w:tr w:rsidR="007F7A5E" w:rsidRPr="007F7A5E" w14:paraId="574305BD" w14:textId="77777777" w:rsidTr="006368F9">
        <w:tc>
          <w:tcPr>
            <w:tcW w:w="6336" w:type="dxa"/>
            <w:tcBorders>
              <w:top w:val="nil"/>
              <w:left w:val="nil"/>
              <w:bottom w:val="nil"/>
              <w:right w:val="nil"/>
            </w:tcBorders>
            <w:tcMar>
              <w:top w:w="300" w:type="dxa"/>
              <w:left w:w="0" w:type="dxa"/>
              <w:bottom w:w="330" w:type="dxa"/>
              <w:right w:w="120" w:type="dxa"/>
            </w:tcMar>
            <w:hideMark/>
          </w:tcPr>
          <w:p w14:paraId="3A608089" w14:textId="77777777" w:rsidR="007F7A5E" w:rsidRPr="007F7A5E" w:rsidRDefault="007F7A5E"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drawing>
                <wp:inline distT="0" distB="0" distL="0" distR="0" wp14:anchorId="09E8A5B2" wp14:editId="3D29582F">
                  <wp:extent cx="1571625" cy="1571625"/>
                  <wp:effectExtent l="0" t="0" r="9525" b="9525"/>
                  <wp:docPr id="11" name="Picture 5" descr="Maze Sensory Wall Activity by Moje Bambino, MB542113">
                    <a:hlinkClick xmlns:a="http://schemas.openxmlformats.org/drawingml/2006/main" r:id="rId39" tooltip="Maze Sensory Wall Activity by Moje Bambino, MB542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ze Sensory Wall Activity by Moje Bambino, MB5421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232FDAA4" w14:textId="77777777" w:rsidR="007F7A5E" w:rsidRPr="007F7A5E" w:rsidRDefault="007F7A5E" w:rsidP="007F7A5E">
            <w:pPr>
              <w:textAlignment w:val="top"/>
              <w:rPr>
                <w:rFonts w:ascii="Times New Roman" w:eastAsia="Times New Roman" w:hAnsi="Times New Roman" w:cs="Times New Roman"/>
                <w:kern w:val="0"/>
                <w14:ligatures w14:val="none"/>
              </w:rPr>
            </w:pPr>
            <w:hyperlink r:id="rId41" w:history="1">
              <w:r w:rsidRPr="007F7A5E">
                <w:rPr>
                  <w:rFonts w:ascii="Times New Roman" w:eastAsia="Times New Roman" w:hAnsi="Times New Roman" w:cs="Times New Roman"/>
                  <w:b/>
                  <w:bCs/>
                  <w:color w:val="272B31"/>
                  <w:kern w:val="0"/>
                  <w:sz w:val="23"/>
                  <w:szCs w:val="23"/>
                  <w14:ligatures w14:val="none"/>
                </w:rPr>
                <w:t>Maze Sensory Wall Activity by Moje Bambino, MB542113</w:t>
              </w:r>
            </w:hyperlink>
          </w:p>
        </w:tc>
        <w:tc>
          <w:tcPr>
            <w:tcW w:w="0" w:type="auto"/>
            <w:tcBorders>
              <w:top w:val="nil"/>
              <w:left w:val="nil"/>
              <w:bottom w:val="nil"/>
              <w:right w:val="nil"/>
            </w:tcBorders>
            <w:tcMar>
              <w:top w:w="300" w:type="dxa"/>
              <w:left w:w="165" w:type="dxa"/>
              <w:bottom w:w="150" w:type="dxa"/>
              <w:right w:w="165" w:type="dxa"/>
            </w:tcMar>
            <w:hideMark/>
          </w:tcPr>
          <w:p w14:paraId="7DE39B5E"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$59.00</w:t>
            </w:r>
          </w:p>
        </w:tc>
        <w:tc>
          <w:tcPr>
            <w:tcW w:w="0" w:type="auto"/>
            <w:tcBorders>
              <w:top w:val="nil"/>
              <w:left w:val="nil"/>
              <w:bottom w:val="nil"/>
              <w:right w:val="nil"/>
            </w:tcBorders>
            <w:tcMar>
              <w:top w:w="330" w:type="dxa"/>
              <w:left w:w="165" w:type="dxa"/>
              <w:bottom w:w="150" w:type="dxa"/>
              <w:right w:w="165" w:type="dxa"/>
            </w:tcMar>
            <w:hideMark/>
          </w:tcPr>
          <w:p w14:paraId="1FCC6487" w14:textId="77777777" w:rsidR="007F7A5E" w:rsidRPr="007F7A5E" w:rsidRDefault="007F7A5E"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7F3960C9" w14:textId="77777777" w:rsidR="007F7A5E" w:rsidRPr="007F7A5E" w:rsidRDefault="007F7A5E"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$59.00</w:t>
            </w:r>
          </w:p>
        </w:tc>
      </w:tr>
      <w:tr w:rsidR="007F7A5E" w:rsidRPr="007F7A5E" w14:paraId="5256C1DB" w14:textId="77777777" w:rsidTr="006368F9">
        <w:tc>
          <w:tcPr>
            <w:tcW w:w="0" w:type="auto"/>
            <w:gridSpan w:val="4"/>
            <w:tcBorders>
              <w:top w:val="nil"/>
              <w:left w:val="nil"/>
              <w:bottom w:val="nil"/>
              <w:right w:val="nil"/>
            </w:tcBorders>
            <w:hideMark/>
          </w:tcPr>
          <w:p w14:paraId="41401447" w14:textId="24BDD647" w:rsidR="007F7A5E" w:rsidRPr="007F7A5E" w:rsidRDefault="007F7A5E" w:rsidP="007F7A5E">
            <w:pPr>
              <w:rPr>
                <w:rFonts w:ascii="Times New Roman" w:eastAsia="Times New Roman" w:hAnsi="Times New Roman" w:cs="Times New Roman"/>
                <w:kern w:val="0"/>
                <w14:ligatures w14:val="none"/>
              </w:rPr>
            </w:pPr>
          </w:p>
        </w:tc>
      </w:tr>
      <w:tr w:rsidR="001E71A4" w:rsidRPr="007F7A5E" w14:paraId="44511B4A" w14:textId="77777777" w:rsidTr="006368F9">
        <w:tc>
          <w:tcPr>
            <w:tcW w:w="6336" w:type="dxa"/>
            <w:tcBorders>
              <w:top w:val="nil"/>
              <w:left w:val="nil"/>
              <w:bottom w:val="nil"/>
              <w:right w:val="nil"/>
            </w:tcBorders>
            <w:tcMar>
              <w:top w:w="300" w:type="dxa"/>
              <w:left w:w="0" w:type="dxa"/>
              <w:bottom w:w="330" w:type="dxa"/>
              <w:right w:w="120" w:type="dxa"/>
            </w:tcMar>
            <w:hideMark/>
          </w:tcPr>
          <w:p w14:paraId="0FE59373" w14:textId="77777777" w:rsidR="001E71A4" w:rsidRPr="007F7A5E" w:rsidRDefault="001E71A4"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drawing>
                <wp:inline distT="0" distB="0" distL="0" distR="0" wp14:anchorId="0D6E3F52" wp14:editId="597FEF40">
                  <wp:extent cx="1571625" cy="1571625"/>
                  <wp:effectExtent l="0" t="0" r="9525" b="9525"/>
                  <wp:docPr id="1711315239" name="Picture 3" descr="Match the Numbers Sensory Wall Activity by Moje Bambino, MB542111">
                    <a:hlinkClick xmlns:a="http://schemas.openxmlformats.org/drawingml/2006/main" r:id="rId42" tooltip="Match the Numbers Sensory Wall Activity by Moje Bambino, MB542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tch the Numbers Sensory Wall Activity by Moje Bambino, MB5421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75986CBD" w14:textId="75565E58" w:rsidR="001E71A4" w:rsidRPr="007F7A5E" w:rsidRDefault="001E71A4" w:rsidP="007F7A5E">
            <w:pPr>
              <w:textAlignment w:val="top"/>
              <w:rPr>
                <w:rFonts w:ascii="Times New Roman" w:eastAsia="Times New Roman" w:hAnsi="Times New Roman" w:cs="Times New Roman"/>
                <w:kern w:val="0"/>
                <w14:ligatures w14:val="none"/>
              </w:rPr>
            </w:pPr>
            <w:hyperlink r:id="rId44" w:history="1">
              <w:r w:rsidRPr="007F7A5E">
                <w:rPr>
                  <w:rFonts w:ascii="Times New Roman" w:eastAsia="Times New Roman" w:hAnsi="Times New Roman" w:cs="Times New Roman"/>
                  <w:b/>
                  <w:bCs/>
                  <w:color w:val="272B31"/>
                  <w:kern w:val="0"/>
                  <w:sz w:val="23"/>
                  <w:szCs w:val="23"/>
                  <w14:ligatures w14:val="none"/>
                </w:rPr>
                <w:t>Match the Numbers Sensory Wall Activity by Moje Bambino, MB542111</w:t>
              </w:r>
            </w:hyperlink>
          </w:p>
        </w:tc>
        <w:tc>
          <w:tcPr>
            <w:tcW w:w="0" w:type="auto"/>
            <w:tcBorders>
              <w:top w:val="nil"/>
              <w:left w:val="nil"/>
              <w:bottom w:val="nil"/>
              <w:right w:val="nil"/>
            </w:tcBorders>
            <w:tcMar>
              <w:top w:w="300" w:type="dxa"/>
              <w:left w:w="165" w:type="dxa"/>
              <w:bottom w:w="150" w:type="dxa"/>
              <w:right w:w="165" w:type="dxa"/>
            </w:tcMar>
            <w:hideMark/>
          </w:tcPr>
          <w:p w14:paraId="7390845F" w14:textId="77777777" w:rsidR="001E71A4" w:rsidRPr="007F7A5E" w:rsidRDefault="001E71A4"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$53.00</w:t>
            </w:r>
          </w:p>
        </w:tc>
        <w:tc>
          <w:tcPr>
            <w:tcW w:w="0" w:type="auto"/>
            <w:tcBorders>
              <w:top w:val="nil"/>
              <w:left w:val="nil"/>
              <w:bottom w:val="nil"/>
              <w:right w:val="nil"/>
            </w:tcBorders>
            <w:tcMar>
              <w:top w:w="330" w:type="dxa"/>
              <w:left w:w="165" w:type="dxa"/>
              <w:bottom w:w="150" w:type="dxa"/>
              <w:right w:w="165" w:type="dxa"/>
            </w:tcMar>
            <w:hideMark/>
          </w:tcPr>
          <w:p w14:paraId="0A331824" w14:textId="77777777" w:rsidR="001E71A4" w:rsidRPr="007F7A5E" w:rsidRDefault="001E71A4"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6531D8A5" w14:textId="77777777" w:rsidR="001E71A4" w:rsidRPr="007F7A5E" w:rsidRDefault="001E71A4"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$53.00</w:t>
            </w:r>
          </w:p>
        </w:tc>
      </w:tr>
      <w:tr w:rsidR="001E71A4" w:rsidRPr="007F7A5E" w14:paraId="38E3071E" w14:textId="77777777" w:rsidTr="006368F9">
        <w:tc>
          <w:tcPr>
            <w:tcW w:w="6336" w:type="dxa"/>
            <w:tcBorders>
              <w:top w:val="nil"/>
              <w:left w:val="nil"/>
              <w:bottom w:val="nil"/>
              <w:right w:val="nil"/>
            </w:tcBorders>
            <w:tcMar>
              <w:top w:w="300" w:type="dxa"/>
              <w:left w:w="0" w:type="dxa"/>
              <w:bottom w:w="330" w:type="dxa"/>
              <w:right w:w="120" w:type="dxa"/>
            </w:tcMar>
            <w:hideMark/>
          </w:tcPr>
          <w:p w14:paraId="7B4A8A5C" w14:textId="1C0A4883" w:rsidR="001E71A4" w:rsidRPr="007F7A5E" w:rsidRDefault="001E71A4" w:rsidP="007F7A5E">
            <w:pPr>
              <w:textAlignment w:val="top"/>
              <w:rPr>
                <w:rFonts w:ascii="Times New Roman" w:eastAsia="Times New Roman" w:hAnsi="Times New Roman" w:cs="Times New Roman"/>
                <w:kern w:val="0"/>
                <w14:ligatures w14:val="none"/>
              </w:rPr>
            </w:pPr>
          </w:p>
        </w:tc>
        <w:tc>
          <w:tcPr>
            <w:tcW w:w="0" w:type="auto"/>
            <w:tcBorders>
              <w:top w:val="nil"/>
              <w:left w:val="nil"/>
              <w:bottom w:val="nil"/>
              <w:right w:val="nil"/>
            </w:tcBorders>
            <w:tcMar>
              <w:top w:w="300" w:type="dxa"/>
              <w:left w:w="165" w:type="dxa"/>
              <w:bottom w:w="150" w:type="dxa"/>
              <w:right w:w="165" w:type="dxa"/>
            </w:tcMar>
            <w:hideMark/>
          </w:tcPr>
          <w:p w14:paraId="75AAD6CB" w14:textId="77777777" w:rsidR="001E71A4" w:rsidRPr="007F7A5E" w:rsidRDefault="001E71A4"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$53.00</w:t>
            </w:r>
          </w:p>
        </w:tc>
        <w:tc>
          <w:tcPr>
            <w:tcW w:w="0" w:type="auto"/>
            <w:tcBorders>
              <w:top w:val="nil"/>
              <w:left w:val="nil"/>
              <w:bottom w:val="nil"/>
              <w:right w:val="nil"/>
            </w:tcBorders>
            <w:tcMar>
              <w:top w:w="330" w:type="dxa"/>
              <w:left w:w="165" w:type="dxa"/>
              <w:bottom w:w="150" w:type="dxa"/>
              <w:right w:w="165" w:type="dxa"/>
            </w:tcMar>
            <w:hideMark/>
          </w:tcPr>
          <w:p w14:paraId="35FF0ED3" w14:textId="77777777" w:rsidR="001E71A4" w:rsidRPr="007F7A5E" w:rsidRDefault="001E71A4"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14E88FD8" w14:textId="77777777" w:rsidR="001E71A4" w:rsidRPr="007F7A5E" w:rsidRDefault="001E71A4"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$53.00</w:t>
            </w:r>
          </w:p>
        </w:tc>
      </w:tr>
      <w:tr w:rsidR="001E71A4" w:rsidRPr="007F7A5E" w14:paraId="034217B7" w14:textId="77777777" w:rsidTr="006368F9">
        <w:tc>
          <w:tcPr>
            <w:tcW w:w="0" w:type="auto"/>
            <w:gridSpan w:val="4"/>
            <w:tcBorders>
              <w:top w:val="nil"/>
              <w:left w:val="nil"/>
              <w:bottom w:val="nil"/>
              <w:right w:val="nil"/>
            </w:tcBorders>
            <w:hideMark/>
          </w:tcPr>
          <w:p w14:paraId="518C9065" w14:textId="77777777" w:rsidR="001E71A4" w:rsidRPr="007F7A5E" w:rsidRDefault="001E71A4"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noProof/>
                <w:color w:val="4B226C"/>
                <w:kern w:val="0"/>
                <w14:ligatures w14:val="none"/>
              </w:rPr>
              <w:lastRenderedPageBreak/>
              <w:drawing>
                <wp:inline distT="0" distB="0" distL="0" distR="0" wp14:anchorId="2B114DC7" wp14:editId="51E1A79B">
                  <wp:extent cx="1571625" cy="1571625"/>
                  <wp:effectExtent l="0" t="0" r="9525" b="9525"/>
                  <wp:docPr id="14" name="Picture 2" descr="HABA Pro Set of Upper and Lower Sensory Wall Panel Guide Rails, 1120189001">
                    <a:hlinkClick xmlns:a="http://schemas.openxmlformats.org/drawingml/2006/main" r:id="rId45" tooltip="HABA Pro Set of Upper and Lower Sensory Wall Panel Guide Rails, 1120189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BA Pro Set of Upper and Lower Sensory Wall Panel Guide Rails, 112018900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188C657C" w14:textId="77777777" w:rsidR="001E71A4" w:rsidRPr="007F7A5E" w:rsidRDefault="001E71A4" w:rsidP="007F7A5E">
            <w:pPr>
              <w:spacing w:before="330"/>
              <w:textAlignment w:val="top"/>
              <w:rPr>
                <w:rFonts w:ascii="Times New Roman" w:eastAsia="Times New Roman" w:hAnsi="Times New Roman" w:cs="Times New Roman"/>
                <w:kern w:val="0"/>
                <w:sz w:val="21"/>
                <w:szCs w:val="21"/>
                <w14:ligatures w14:val="none"/>
              </w:rPr>
            </w:pPr>
            <w:hyperlink r:id="rId47" w:history="1">
              <w:r w:rsidRPr="007F7A5E">
                <w:rPr>
                  <w:rFonts w:ascii="Times New Roman" w:eastAsia="Times New Roman" w:hAnsi="Times New Roman" w:cs="Times New Roman"/>
                  <w:b/>
                  <w:bCs/>
                  <w:color w:val="272B31"/>
                  <w:kern w:val="0"/>
                  <w:sz w:val="23"/>
                  <w:szCs w:val="23"/>
                  <w14:ligatures w14:val="none"/>
                </w:rPr>
                <w:t>HABA Pro Set of Upper and Lower Sensory Wall Panel Guide Rails, 1120189001</w:t>
              </w:r>
            </w:hyperlink>
          </w:p>
          <w:p w14:paraId="5D1E0403" w14:textId="77777777" w:rsidR="001E71A4" w:rsidRPr="007F7A5E" w:rsidRDefault="001E71A4" w:rsidP="007F7A5E">
            <w:pPr>
              <w:spacing w:after="83"/>
              <w:ind w:right="150"/>
              <w:textAlignment w:val="top"/>
              <w:rPr>
                <w:rFonts w:ascii="Times New Roman" w:eastAsia="Times New Roman" w:hAnsi="Times New Roman" w:cs="Times New Roman"/>
                <w:b/>
                <w:bCs/>
                <w:kern w:val="0"/>
                <w:sz w:val="21"/>
                <w:szCs w:val="21"/>
                <w14:ligatures w14:val="none"/>
              </w:rPr>
            </w:pPr>
            <w:r w:rsidRPr="007F7A5E">
              <w:rPr>
                <w:rFonts w:ascii="Times New Roman" w:eastAsia="Times New Roman" w:hAnsi="Times New Roman" w:cs="Times New Roman"/>
                <w:b/>
                <w:bCs/>
                <w:kern w:val="0"/>
                <w:sz w:val="21"/>
                <w:szCs w:val="21"/>
                <w14:ligatures w14:val="none"/>
              </w:rPr>
              <w:t>Select Guide Rail Length</w:t>
            </w:r>
          </w:p>
          <w:p w14:paraId="7894E5D5" w14:textId="638CC93E" w:rsidR="001E71A4" w:rsidRPr="007F7A5E" w:rsidRDefault="001E71A4" w:rsidP="007F7A5E">
            <w:pP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sz w:val="21"/>
                <w:szCs w:val="21"/>
                <w14:ligatures w14:val="none"/>
              </w:rPr>
              <w:t>2 x 1120190001 - 32"L For Two Sensory Wall Panels +$82.00</w:t>
            </w:r>
          </w:p>
        </w:tc>
      </w:tr>
      <w:tr w:rsidR="001E71A4" w:rsidRPr="007F7A5E" w14:paraId="76B4B365" w14:textId="77777777" w:rsidTr="00864603">
        <w:tc>
          <w:tcPr>
            <w:tcW w:w="6336" w:type="dxa"/>
            <w:tcBorders>
              <w:top w:val="nil"/>
              <w:left w:val="nil"/>
              <w:bottom w:val="nil"/>
              <w:right w:val="nil"/>
            </w:tcBorders>
            <w:tcMar>
              <w:top w:w="300" w:type="dxa"/>
              <w:left w:w="0" w:type="dxa"/>
              <w:bottom w:w="330" w:type="dxa"/>
              <w:right w:w="120" w:type="dxa"/>
            </w:tcMar>
          </w:tcPr>
          <w:p w14:paraId="13220110" w14:textId="2BE44EC2" w:rsidR="001E71A4" w:rsidRPr="007F7A5E" w:rsidRDefault="001E71A4" w:rsidP="007F7A5E">
            <w:pPr>
              <w:wordWrap w:val="0"/>
              <w:spacing w:after="83"/>
              <w:ind w:left="720"/>
              <w:textAlignment w:val="top"/>
              <w:rPr>
                <w:rFonts w:ascii="Times New Roman" w:eastAsia="Times New Roman" w:hAnsi="Times New Roman" w:cs="Times New Roman"/>
                <w:kern w:val="0"/>
                <w:sz w:val="21"/>
                <w:szCs w:val="21"/>
                <w14:ligatures w14:val="none"/>
              </w:rPr>
            </w:pPr>
          </w:p>
        </w:tc>
        <w:tc>
          <w:tcPr>
            <w:tcW w:w="0" w:type="auto"/>
            <w:tcBorders>
              <w:top w:val="nil"/>
              <w:left w:val="nil"/>
              <w:bottom w:val="nil"/>
              <w:right w:val="nil"/>
            </w:tcBorders>
            <w:tcMar>
              <w:top w:w="300" w:type="dxa"/>
              <w:left w:w="165" w:type="dxa"/>
              <w:bottom w:w="150" w:type="dxa"/>
              <w:right w:w="165" w:type="dxa"/>
            </w:tcMar>
            <w:hideMark/>
          </w:tcPr>
          <w:p w14:paraId="1A8F8534" w14:textId="77777777" w:rsidR="001E71A4" w:rsidRPr="007F7A5E" w:rsidRDefault="001E71A4"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$141.00</w:t>
            </w:r>
          </w:p>
        </w:tc>
        <w:tc>
          <w:tcPr>
            <w:tcW w:w="0" w:type="auto"/>
            <w:tcBorders>
              <w:top w:val="nil"/>
              <w:left w:val="nil"/>
              <w:bottom w:val="nil"/>
              <w:right w:val="nil"/>
            </w:tcBorders>
            <w:tcMar>
              <w:top w:w="330" w:type="dxa"/>
              <w:left w:w="165" w:type="dxa"/>
              <w:bottom w:w="150" w:type="dxa"/>
              <w:right w:w="165" w:type="dxa"/>
            </w:tcMar>
            <w:hideMark/>
          </w:tcPr>
          <w:p w14:paraId="0EF5CCD2" w14:textId="77777777" w:rsidR="001E71A4" w:rsidRPr="007F7A5E" w:rsidRDefault="001E71A4" w:rsidP="007F7A5E">
            <w:pPr>
              <w:jc w:val="center"/>
              <w:rPr>
                <w:rFonts w:ascii="Times New Roman" w:eastAsia="Times New Roman" w:hAnsi="Times New Roman" w:cs="Times New Roman"/>
                <w:kern w:val="0"/>
                <w14:ligatures w14:val="none"/>
              </w:rPr>
            </w:pPr>
            <w:r w:rsidRPr="007F7A5E">
              <w:rPr>
                <w:rFonts w:ascii="Times New Roman" w:eastAsia="Times New Roman" w:hAnsi="Times New Roman" w:cs="Times New Roman"/>
                <w:kern w:val="0"/>
                <w:bdr w:val="none" w:sz="0" w:space="0" w:color="auto" w:frame="1"/>
                <w14:ligatures w14:val="none"/>
              </w:rPr>
              <w:t>Qty</w:t>
            </w:r>
          </w:p>
        </w:tc>
        <w:tc>
          <w:tcPr>
            <w:tcW w:w="0" w:type="auto"/>
            <w:tcBorders>
              <w:top w:val="nil"/>
              <w:left w:val="nil"/>
              <w:bottom w:val="nil"/>
              <w:right w:val="nil"/>
            </w:tcBorders>
            <w:tcMar>
              <w:top w:w="300" w:type="dxa"/>
              <w:left w:w="165" w:type="dxa"/>
              <w:bottom w:w="150" w:type="dxa"/>
              <w:right w:w="165" w:type="dxa"/>
            </w:tcMar>
            <w:hideMark/>
          </w:tcPr>
          <w:p w14:paraId="06BF5F39" w14:textId="77777777" w:rsidR="001E71A4" w:rsidRPr="007F7A5E" w:rsidRDefault="001E71A4" w:rsidP="007F7A5E">
            <w:pPr>
              <w:jc w:val="right"/>
              <w:rPr>
                <w:rFonts w:ascii="Times New Roman" w:eastAsia="Times New Roman" w:hAnsi="Times New Roman" w:cs="Times New Roman"/>
                <w:kern w:val="0"/>
                <w14:ligatures w14:val="none"/>
              </w:rPr>
            </w:pPr>
            <w:r w:rsidRPr="007F7A5E">
              <w:rPr>
                <w:rFonts w:ascii="Times New Roman" w:eastAsia="Times New Roman" w:hAnsi="Times New Roman" w:cs="Times New Roman"/>
                <w:b/>
                <w:bCs/>
                <w:color w:val="666666"/>
                <w:kern w:val="0"/>
                <w14:ligatures w14:val="none"/>
              </w:rPr>
              <w:t>$282.00</w:t>
            </w:r>
          </w:p>
        </w:tc>
      </w:tr>
    </w:tbl>
    <w:p w14:paraId="01F1F6F6" w14:textId="77777777" w:rsidR="007F7A5E" w:rsidRPr="007F7A5E" w:rsidRDefault="007F7A5E" w:rsidP="007F7A5E">
      <w:pPr>
        <w:pBdr>
          <w:top w:val="single" w:sz="6" w:space="1" w:color="auto"/>
        </w:pBdr>
        <w:jc w:val="center"/>
        <w:rPr>
          <w:rFonts w:ascii="Arial" w:eastAsia="Times New Roman" w:hAnsi="Arial" w:cs="Arial"/>
          <w:vanish/>
          <w:kern w:val="0"/>
          <w:sz w:val="16"/>
          <w:szCs w:val="16"/>
          <w14:ligatures w14:val="none"/>
        </w:rPr>
      </w:pPr>
      <w:r w:rsidRPr="007F7A5E">
        <w:rPr>
          <w:rFonts w:ascii="Arial" w:eastAsia="Times New Roman" w:hAnsi="Arial" w:cs="Arial"/>
          <w:vanish/>
          <w:kern w:val="0"/>
          <w:sz w:val="16"/>
          <w:szCs w:val="16"/>
          <w14:ligatures w14:val="none"/>
        </w:rPr>
        <w:t>Bottom of Form</w:t>
      </w:r>
    </w:p>
    <w:p w14:paraId="3A9BDB36" w14:textId="54F4D213" w:rsidR="007F7A5E" w:rsidRPr="007F7A5E" w:rsidRDefault="007F7A5E" w:rsidP="007F7A5E">
      <w:pPr>
        <w:rPr>
          <w:rFonts w:ascii="Times New Roman" w:eastAsia="Times New Roman" w:hAnsi="Times New Roman" w:cs="Times New Roman"/>
          <w:kern w:val="0"/>
          <w14:ligatures w14:val="none"/>
        </w:rPr>
      </w:pPr>
    </w:p>
    <w:p w14:paraId="05AFD673" w14:textId="6DD7CF5B" w:rsidR="00B37E13" w:rsidRDefault="00B37E13"/>
    <w:p w14:paraId="5A4F8BFC" w14:textId="77777777" w:rsidR="00B37E13" w:rsidRDefault="00B37E13"/>
    <w:sectPr w:rsidR="00B37E13" w:rsidSect="006368F9">
      <w:pgSz w:w="12240" w:h="15840"/>
      <w:pgMar w:top="86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92318" w14:textId="77777777" w:rsidR="00244A27" w:rsidRDefault="00244A27" w:rsidP="006E5B57">
      <w:r>
        <w:separator/>
      </w:r>
    </w:p>
  </w:endnote>
  <w:endnote w:type="continuationSeparator" w:id="0">
    <w:p w14:paraId="2A363848" w14:textId="77777777" w:rsidR="00244A27" w:rsidRDefault="00244A27" w:rsidP="006E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05311" w14:textId="77777777" w:rsidR="00244A27" w:rsidRDefault="00244A27" w:rsidP="006E5B57">
      <w:r>
        <w:separator/>
      </w:r>
    </w:p>
  </w:footnote>
  <w:footnote w:type="continuationSeparator" w:id="0">
    <w:p w14:paraId="421148DB" w14:textId="77777777" w:rsidR="00244A27" w:rsidRDefault="00244A27" w:rsidP="006E5B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29A6"/>
    <w:multiLevelType w:val="multilevel"/>
    <w:tmpl w:val="1214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E3673B"/>
    <w:multiLevelType w:val="hybridMultilevel"/>
    <w:tmpl w:val="2348D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4E01608"/>
    <w:multiLevelType w:val="multilevel"/>
    <w:tmpl w:val="AE40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2632C8"/>
    <w:multiLevelType w:val="hybridMultilevel"/>
    <w:tmpl w:val="2FE6D4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DEA7280"/>
    <w:multiLevelType w:val="hybridMultilevel"/>
    <w:tmpl w:val="149C0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8311405">
    <w:abstractNumId w:val="1"/>
  </w:num>
  <w:num w:numId="2" w16cid:durableId="7205993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9325853">
    <w:abstractNumId w:val="2"/>
  </w:num>
  <w:num w:numId="4" w16cid:durableId="862741095">
    <w:abstractNumId w:val="0"/>
  </w:num>
  <w:num w:numId="5" w16cid:durableId="1115559196">
    <w:abstractNumId w:val="3"/>
  </w:num>
  <w:num w:numId="6" w16cid:durableId="185100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C97"/>
    <w:rsid w:val="00023BF5"/>
    <w:rsid w:val="000347CF"/>
    <w:rsid w:val="000A4EE8"/>
    <w:rsid w:val="000E0114"/>
    <w:rsid w:val="00173FE1"/>
    <w:rsid w:val="001A1C58"/>
    <w:rsid w:val="001D3CD6"/>
    <w:rsid w:val="001E71A4"/>
    <w:rsid w:val="001F79BD"/>
    <w:rsid w:val="00215B42"/>
    <w:rsid w:val="002438D5"/>
    <w:rsid w:val="00244A27"/>
    <w:rsid w:val="00272769"/>
    <w:rsid w:val="00296857"/>
    <w:rsid w:val="002A554F"/>
    <w:rsid w:val="002A7809"/>
    <w:rsid w:val="002C540D"/>
    <w:rsid w:val="002E4D7B"/>
    <w:rsid w:val="002E7D16"/>
    <w:rsid w:val="00364809"/>
    <w:rsid w:val="0038693E"/>
    <w:rsid w:val="003A184F"/>
    <w:rsid w:val="003D7EC8"/>
    <w:rsid w:val="003E513B"/>
    <w:rsid w:val="0040707B"/>
    <w:rsid w:val="00433D6C"/>
    <w:rsid w:val="004521B9"/>
    <w:rsid w:val="004622FC"/>
    <w:rsid w:val="00463E1D"/>
    <w:rsid w:val="004934CD"/>
    <w:rsid w:val="004F641F"/>
    <w:rsid w:val="004F6F1C"/>
    <w:rsid w:val="00523DB9"/>
    <w:rsid w:val="00532842"/>
    <w:rsid w:val="00537281"/>
    <w:rsid w:val="0056082B"/>
    <w:rsid w:val="00565ADA"/>
    <w:rsid w:val="005B4ACF"/>
    <w:rsid w:val="005E7C0B"/>
    <w:rsid w:val="006368F9"/>
    <w:rsid w:val="006644E3"/>
    <w:rsid w:val="006A4E9B"/>
    <w:rsid w:val="006E20FA"/>
    <w:rsid w:val="006E5B57"/>
    <w:rsid w:val="00746B44"/>
    <w:rsid w:val="007F7A5E"/>
    <w:rsid w:val="008129BD"/>
    <w:rsid w:val="0081584C"/>
    <w:rsid w:val="00853C61"/>
    <w:rsid w:val="0085733F"/>
    <w:rsid w:val="00860814"/>
    <w:rsid w:val="0089543E"/>
    <w:rsid w:val="00910641"/>
    <w:rsid w:val="009B4C97"/>
    <w:rsid w:val="00A432F4"/>
    <w:rsid w:val="00A74039"/>
    <w:rsid w:val="00AA5C1F"/>
    <w:rsid w:val="00AB3243"/>
    <w:rsid w:val="00AB651B"/>
    <w:rsid w:val="00B17563"/>
    <w:rsid w:val="00B37E13"/>
    <w:rsid w:val="00B41384"/>
    <w:rsid w:val="00BF5473"/>
    <w:rsid w:val="00C2577C"/>
    <w:rsid w:val="00C416E0"/>
    <w:rsid w:val="00C967B1"/>
    <w:rsid w:val="00CC72AD"/>
    <w:rsid w:val="00CE1F2C"/>
    <w:rsid w:val="00D36258"/>
    <w:rsid w:val="00D41AB4"/>
    <w:rsid w:val="00D923F8"/>
    <w:rsid w:val="00DE2F36"/>
    <w:rsid w:val="00E7561B"/>
    <w:rsid w:val="00ED1F7D"/>
    <w:rsid w:val="00EF6E01"/>
    <w:rsid w:val="00F26FCD"/>
    <w:rsid w:val="00F33F77"/>
    <w:rsid w:val="00F63DB7"/>
    <w:rsid w:val="00F83313"/>
    <w:rsid w:val="00F96D05"/>
    <w:rsid w:val="00FC20F5"/>
    <w:rsid w:val="00FF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52AB"/>
  <w15:chartTrackingRefBased/>
  <w15:docId w15:val="{A8DAC42A-572D-412F-97D6-CB5F28787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C97"/>
    <w:pPr>
      <w:spacing w:after="0" w:line="240" w:lineRule="auto"/>
    </w:pPr>
    <w:rPr>
      <w:sz w:val="24"/>
      <w:szCs w:val="24"/>
    </w:rPr>
  </w:style>
  <w:style w:type="paragraph" w:styleId="Heading1">
    <w:name w:val="heading 1"/>
    <w:basedOn w:val="Normal"/>
    <w:next w:val="Normal"/>
    <w:link w:val="Heading1Char"/>
    <w:uiPriority w:val="9"/>
    <w:qFormat/>
    <w:rsid w:val="009B4C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4C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4C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4C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C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C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C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C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C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C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4C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4C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4C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C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C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C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C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C97"/>
    <w:rPr>
      <w:rFonts w:eastAsiaTheme="majorEastAsia" w:cstheme="majorBidi"/>
      <w:color w:val="272727" w:themeColor="text1" w:themeTint="D8"/>
    </w:rPr>
  </w:style>
  <w:style w:type="paragraph" w:styleId="Title">
    <w:name w:val="Title"/>
    <w:basedOn w:val="Normal"/>
    <w:next w:val="Normal"/>
    <w:link w:val="TitleChar"/>
    <w:uiPriority w:val="10"/>
    <w:qFormat/>
    <w:rsid w:val="009B4C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C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C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C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C97"/>
    <w:pPr>
      <w:spacing w:before="160"/>
      <w:jc w:val="center"/>
    </w:pPr>
    <w:rPr>
      <w:i/>
      <w:iCs/>
      <w:color w:val="404040" w:themeColor="text1" w:themeTint="BF"/>
    </w:rPr>
  </w:style>
  <w:style w:type="character" w:customStyle="1" w:styleId="QuoteChar">
    <w:name w:val="Quote Char"/>
    <w:basedOn w:val="DefaultParagraphFont"/>
    <w:link w:val="Quote"/>
    <w:uiPriority w:val="29"/>
    <w:rsid w:val="009B4C97"/>
    <w:rPr>
      <w:i/>
      <w:iCs/>
      <w:color w:val="404040" w:themeColor="text1" w:themeTint="BF"/>
    </w:rPr>
  </w:style>
  <w:style w:type="paragraph" w:styleId="ListParagraph">
    <w:name w:val="List Paragraph"/>
    <w:basedOn w:val="Normal"/>
    <w:uiPriority w:val="34"/>
    <w:qFormat/>
    <w:rsid w:val="009B4C97"/>
    <w:pPr>
      <w:ind w:left="720"/>
      <w:contextualSpacing/>
    </w:pPr>
  </w:style>
  <w:style w:type="character" w:styleId="IntenseEmphasis">
    <w:name w:val="Intense Emphasis"/>
    <w:basedOn w:val="DefaultParagraphFont"/>
    <w:uiPriority w:val="21"/>
    <w:qFormat/>
    <w:rsid w:val="009B4C97"/>
    <w:rPr>
      <w:i/>
      <w:iCs/>
      <w:color w:val="0F4761" w:themeColor="accent1" w:themeShade="BF"/>
    </w:rPr>
  </w:style>
  <w:style w:type="paragraph" w:styleId="IntenseQuote">
    <w:name w:val="Intense Quote"/>
    <w:basedOn w:val="Normal"/>
    <w:next w:val="Normal"/>
    <w:link w:val="IntenseQuoteChar"/>
    <w:uiPriority w:val="30"/>
    <w:qFormat/>
    <w:rsid w:val="009B4C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C97"/>
    <w:rPr>
      <w:i/>
      <w:iCs/>
      <w:color w:val="0F4761" w:themeColor="accent1" w:themeShade="BF"/>
    </w:rPr>
  </w:style>
  <w:style w:type="character" w:styleId="IntenseReference">
    <w:name w:val="Intense Reference"/>
    <w:basedOn w:val="DefaultParagraphFont"/>
    <w:uiPriority w:val="32"/>
    <w:qFormat/>
    <w:rsid w:val="009B4C97"/>
    <w:rPr>
      <w:b/>
      <w:bCs/>
      <w:smallCaps/>
      <w:color w:val="0F4761" w:themeColor="accent1" w:themeShade="BF"/>
      <w:spacing w:val="5"/>
    </w:rPr>
  </w:style>
  <w:style w:type="table" w:styleId="TableGrid">
    <w:name w:val="Table Grid"/>
    <w:basedOn w:val="TableNormal"/>
    <w:uiPriority w:val="39"/>
    <w:rsid w:val="004622FC"/>
    <w:pPr>
      <w:spacing w:after="0" w:line="240" w:lineRule="auto"/>
    </w:pPr>
    <w:rPr>
      <w:rFonts w:ascii="Aptos" w:eastAsia="Aptos" w:hAnsi="Aptos"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4D7B"/>
    <w:rPr>
      <w:color w:val="0000FF"/>
      <w:u w:val="single"/>
    </w:rPr>
  </w:style>
  <w:style w:type="character" w:styleId="UnresolvedMention">
    <w:name w:val="Unresolved Mention"/>
    <w:basedOn w:val="DefaultParagraphFont"/>
    <w:uiPriority w:val="99"/>
    <w:semiHidden/>
    <w:unhideWhenUsed/>
    <w:rsid w:val="00B37E13"/>
    <w:rPr>
      <w:color w:val="605E5C"/>
      <w:shd w:val="clear" w:color="auto" w:fill="E1DFDD"/>
    </w:rPr>
  </w:style>
  <w:style w:type="paragraph" w:styleId="Header">
    <w:name w:val="header"/>
    <w:basedOn w:val="Normal"/>
    <w:link w:val="HeaderChar"/>
    <w:uiPriority w:val="99"/>
    <w:unhideWhenUsed/>
    <w:rsid w:val="006E5B57"/>
    <w:pPr>
      <w:tabs>
        <w:tab w:val="center" w:pos="4680"/>
        <w:tab w:val="right" w:pos="9360"/>
      </w:tabs>
    </w:pPr>
  </w:style>
  <w:style w:type="character" w:customStyle="1" w:styleId="HeaderChar">
    <w:name w:val="Header Char"/>
    <w:basedOn w:val="DefaultParagraphFont"/>
    <w:link w:val="Header"/>
    <w:uiPriority w:val="99"/>
    <w:rsid w:val="006E5B57"/>
    <w:rPr>
      <w:sz w:val="24"/>
      <w:szCs w:val="24"/>
    </w:rPr>
  </w:style>
  <w:style w:type="paragraph" w:styleId="Footer">
    <w:name w:val="footer"/>
    <w:basedOn w:val="Normal"/>
    <w:link w:val="FooterChar"/>
    <w:uiPriority w:val="99"/>
    <w:unhideWhenUsed/>
    <w:rsid w:val="006E5B57"/>
    <w:pPr>
      <w:tabs>
        <w:tab w:val="center" w:pos="4680"/>
        <w:tab w:val="right" w:pos="9360"/>
      </w:tabs>
    </w:pPr>
  </w:style>
  <w:style w:type="character" w:customStyle="1" w:styleId="FooterChar">
    <w:name w:val="Footer Char"/>
    <w:basedOn w:val="DefaultParagraphFont"/>
    <w:link w:val="Footer"/>
    <w:uiPriority w:val="99"/>
    <w:rsid w:val="006E5B57"/>
    <w:rPr>
      <w:sz w:val="24"/>
      <w:szCs w:val="24"/>
    </w:rPr>
  </w:style>
  <w:style w:type="character" w:styleId="FollowedHyperlink">
    <w:name w:val="FollowedHyperlink"/>
    <w:basedOn w:val="DefaultParagraphFont"/>
    <w:uiPriority w:val="99"/>
    <w:semiHidden/>
    <w:unhideWhenUsed/>
    <w:rsid w:val="0038693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724082">
      <w:bodyDiv w:val="1"/>
      <w:marLeft w:val="0"/>
      <w:marRight w:val="0"/>
      <w:marTop w:val="0"/>
      <w:marBottom w:val="0"/>
      <w:divBdr>
        <w:top w:val="none" w:sz="0" w:space="0" w:color="auto"/>
        <w:left w:val="none" w:sz="0" w:space="0" w:color="auto"/>
        <w:bottom w:val="none" w:sz="0" w:space="0" w:color="auto"/>
        <w:right w:val="none" w:sz="0" w:space="0" w:color="auto"/>
      </w:divBdr>
      <w:divsChild>
        <w:div w:id="1902328193">
          <w:marLeft w:val="0"/>
          <w:marRight w:val="0"/>
          <w:marTop w:val="0"/>
          <w:marBottom w:val="0"/>
          <w:divBdr>
            <w:top w:val="none" w:sz="0" w:space="0" w:color="auto"/>
            <w:left w:val="none" w:sz="0" w:space="0" w:color="auto"/>
            <w:bottom w:val="none" w:sz="0" w:space="0" w:color="auto"/>
            <w:right w:val="none" w:sz="0" w:space="0" w:color="auto"/>
          </w:divBdr>
          <w:divsChild>
            <w:div w:id="2097627043">
              <w:marLeft w:val="0"/>
              <w:marRight w:val="0"/>
              <w:marTop w:val="0"/>
              <w:marBottom w:val="0"/>
              <w:divBdr>
                <w:top w:val="none" w:sz="0" w:space="0" w:color="auto"/>
                <w:left w:val="none" w:sz="0" w:space="0" w:color="auto"/>
                <w:bottom w:val="none" w:sz="0" w:space="0" w:color="auto"/>
                <w:right w:val="none" w:sz="0" w:space="0" w:color="auto"/>
              </w:divBdr>
              <w:divsChild>
                <w:div w:id="470052291">
                  <w:marLeft w:val="0"/>
                  <w:marRight w:val="0"/>
                  <w:marTop w:val="0"/>
                  <w:marBottom w:val="0"/>
                  <w:divBdr>
                    <w:top w:val="none" w:sz="0" w:space="0" w:color="auto"/>
                    <w:left w:val="none" w:sz="0" w:space="0" w:color="auto"/>
                    <w:bottom w:val="none" w:sz="0" w:space="0" w:color="auto"/>
                    <w:right w:val="none" w:sz="0" w:space="0" w:color="auto"/>
                  </w:divBdr>
                  <w:divsChild>
                    <w:div w:id="1418820137">
                      <w:marLeft w:val="0"/>
                      <w:marRight w:val="0"/>
                      <w:marTop w:val="0"/>
                      <w:marBottom w:val="270"/>
                      <w:divBdr>
                        <w:top w:val="none" w:sz="0" w:space="0" w:color="auto"/>
                        <w:left w:val="none" w:sz="0" w:space="0" w:color="auto"/>
                        <w:bottom w:val="none" w:sz="0" w:space="0" w:color="auto"/>
                        <w:right w:val="none" w:sz="0" w:space="0" w:color="auto"/>
                      </w:divBdr>
                      <w:divsChild>
                        <w:div w:id="1939556956">
                          <w:marLeft w:val="0"/>
                          <w:marRight w:val="0"/>
                          <w:marTop w:val="0"/>
                          <w:marBottom w:val="0"/>
                          <w:divBdr>
                            <w:top w:val="none" w:sz="0" w:space="0" w:color="auto"/>
                            <w:left w:val="none" w:sz="0" w:space="0" w:color="auto"/>
                            <w:bottom w:val="none" w:sz="0" w:space="0" w:color="auto"/>
                            <w:right w:val="none" w:sz="0" w:space="0" w:color="auto"/>
                          </w:divBdr>
                          <w:divsChild>
                            <w:div w:id="22752796">
                              <w:marLeft w:val="0"/>
                              <w:marRight w:val="0"/>
                              <w:marTop w:val="0"/>
                              <w:marBottom w:val="0"/>
                              <w:divBdr>
                                <w:top w:val="none" w:sz="0" w:space="0" w:color="auto"/>
                                <w:left w:val="none" w:sz="0" w:space="0" w:color="auto"/>
                                <w:bottom w:val="none" w:sz="0" w:space="0" w:color="auto"/>
                                <w:right w:val="none" w:sz="0" w:space="0" w:color="auto"/>
                              </w:divBdr>
                              <w:divsChild>
                                <w:div w:id="372122538">
                                  <w:marLeft w:val="0"/>
                                  <w:marRight w:val="0"/>
                                  <w:marTop w:val="0"/>
                                  <w:marBottom w:val="0"/>
                                  <w:divBdr>
                                    <w:top w:val="none" w:sz="0" w:space="0" w:color="auto"/>
                                    <w:left w:val="none" w:sz="0" w:space="0" w:color="auto"/>
                                    <w:bottom w:val="none" w:sz="0" w:space="0" w:color="auto"/>
                                    <w:right w:val="none" w:sz="0" w:space="0" w:color="auto"/>
                                  </w:divBdr>
                                </w:div>
                                <w:div w:id="127717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03353">
                  <w:marLeft w:val="0"/>
                  <w:marRight w:val="0"/>
                  <w:marTop w:val="0"/>
                  <w:marBottom w:val="0"/>
                  <w:divBdr>
                    <w:top w:val="none" w:sz="0" w:space="0" w:color="auto"/>
                    <w:left w:val="none" w:sz="0" w:space="0" w:color="auto"/>
                    <w:bottom w:val="none" w:sz="0" w:space="0" w:color="auto"/>
                    <w:right w:val="none" w:sz="0" w:space="0" w:color="auto"/>
                  </w:divBdr>
                  <w:divsChild>
                    <w:div w:id="98180959">
                      <w:marLeft w:val="0"/>
                      <w:marRight w:val="0"/>
                      <w:marTop w:val="0"/>
                      <w:marBottom w:val="0"/>
                      <w:divBdr>
                        <w:top w:val="none" w:sz="0" w:space="0" w:color="auto"/>
                        <w:left w:val="none" w:sz="0" w:space="0" w:color="auto"/>
                        <w:bottom w:val="none" w:sz="0" w:space="0" w:color="auto"/>
                        <w:right w:val="none" w:sz="0" w:space="0" w:color="auto"/>
                      </w:divBdr>
                    </w:div>
                    <w:div w:id="1065110420">
                      <w:marLeft w:val="0"/>
                      <w:marRight w:val="0"/>
                      <w:marTop w:val="0"/>
                      <w:marBottom w:val="0"/>
                      <w:divBdr>
                        <w:top w:val="none" w:sz="0" w:space="0" w:color="auto"/>
                        <w:left w:val="none" w:sz="0" w:space="0" w:color="auto"/>
                        <w:bottom w:val="none" w:sz="0" w:space="0" w:color="auto"/>
                        <w:right w:val="none" w:sz="0" w:space="0" w:color="auto"/>
                      </w:divBdr>
                      <w:divsChild>
                        <w:div w:id="1884175069">
                          <w:marLeft w:val="0"/>
                          <w:marRight w:val="0"/>
                          <w:marTop w:val="0"/>
                          <w:marBottom w:val="0"/>
                          <w:divBdr>
                            <w:top w:val="none" w:sz="0" w:space="0" w:color="auto"/>
                            <w:left w:val="none" w:sz="0" w:space="0" w:color="auto"/>
                            <w:bottom w:val="none" w:sz="0" w:space="0" w:color="auto"/>
                            <w:right w:val="none" w:sz="0" w:space="0" w:color="auto"/>
                          </w:divBdr>
                          <w:divsChild>
                            <w:div w:id="1387485529">
                              <w:marLeft w:val="0"/>
                              <w:marRight w:val="0"/>
                              <w:marTop w:val="0"/>
                              <w:marBottom w:val="0"/>
                              <w:divBdr>
                                <w:top w:val="none" w:sz="0" w:space="0" w:color="auto"/>
                                <w:left w:val="none" w:sz="0" w:space="0" w:color="auto"/>
                                <w:bottom w:val="none" w:sz="0" w:space="0" w:color="auto"/>
                                <w:right w:val="none" w:sz="0" w:space="0" w:color="auto"/>
                              </w:divBdr>
                              <w:divsChild>
                                <w:div w:id="131756843">
                                  <w:marLeft w:val="0"/>
                                  <w:marRight w:val="0"/>
                                  <w:marTop w:val="0"/>
                                  <w:marBottom w:val="0"/>
                                  <w:divBdr>
                                    <w:top w:val="none" w:sz="0" w:space="0" w:color="auto"/>
                                    <w:left w:val="none" w:sz="0" w:space="0" w:color="auto"/>
                                    <w:bottom w:val="none" w:sz="0" w:space="0" w:color="auto"/>
                                    <w:right w:val="none" w:sz="0" w:space="0" w:color="auto"/>
                                  </w:divBdr>
                                </w:div>
                                <w:div w:id="1297754918">
                                  <w:marLeft w:val="0"/>
                                  <w:marRight w:val="0"/>
                                  <w:marTop w:val="0"/>
                                  <w:marBottom w:val="0"/>
                                  <w:divBdr>
                                    <w:top w:val="none" w:sz="0" w:space="0" w:color="auto"/>
                                    <w:left w:val="none" w:sz="0" w:space="0" w:color="auto"/>
                                    <w:bottom w:val="none" w:sz="0" w:space="0" w:color="auto"/>
                                    <w:right w:val="none" w:sz="0" w:space="0" w:color="auto"/>
                                  </w:divBdr>
                                  <w:divsChild>
                                    <w:div w:id="1779583">
                                      <w:marLeft w:val="0"/>
                                      <w:marRight w:val="0"/>
                                      <w:marTop w:val="0"/>
                                      <w:marBottom w:val="0"/>
                                      <w:divBdr>
                                        <w:top w:val="none" w:sz="0" w:space="0" w:color="auto"/>
                                        <w:left w:val="none" w:sz="0" w:space="0" w:color="auto"/>
                                        <w:bottom w:val="none" w:sz="0" w:space="0" w:color="auto"/>
                                        <w:right w:val="none" w:sz="0" w:space="0" w:color="auto"/>
                                      </w:divBdr>
                                      <w:divsChild>
                                        <w:div w:id="18048728">
                                          <w:marLeft w:val="0"/>
                                          <w:marRight w:val="0"/>
                                          <w:marTop w:val="0"/>
                                          <w:marBottom w:val="0"/>
                                          <w:divBdr>
                                            <w:top w:val="none" w:sz="0" w:space="0" w:color="auto"/>
                                            <w:left w:val="none" w:sz="0" w:space="0" w:color="auto"/>
                                            <w:bottom w:val="none" w:sz="0" w:space="0" w:color="auto"/>
                                            <w:right w:val="none" w:sz="0" w:space="0" w:color="auto"/>
                                          </w:divBdr>
                                          <w:divsChild>
                                            <w:div w:id="1790010372">
                                              <w:marLeft w:val="0"/>
                                              <w:marRight w:val="0"/>
                                              <w:marTop w:val="0"/>
                                              <w:marBottom w:val="270"/>
                                              <w:divBdr>
                                                <w:top w:val="none" w:sz="0" w:space="0" w:color="auto"/>
                                                <w:left w:val="none" w:sz="0" w:space="0" w:color="auto"/>
                                                <w:bottom w:val="none" w:sz="0" w:space="0" w:color="auto"/>
                                                <w:right w:val="none" w:sz="0" w:space="0" w:color="auto"/>
                                              </w:divBdr>
                                              <w:divsChild>
                                                <w:div w:id="1873029718">
                                                  <w:marLeft w:val="0"/>
                                                  <w:marRight w:val="0"/>
                                                  <w:marTop w:val="0"/>
                                                  <w:marBottom w:val="0"/>
                                                  <w:divBdr>
                                                    <w:top w:val="none" w:sz="0" w:space="0" w:color="auto"/>
                                                    <w:left w:val="none" w:sz="0" w:space="0" w:color="auto"/>
                                                    <w:bottom w:val="none" w:sz="0" w:space="0" w:color="auto"/>
                                                    <w:right w:val="none" w:sz="0" w:space="0" w:color="auto"/>
                                                  </w:divBdr>
                                                </w:div>
                                                <w:div w:id="77617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260289">
                                          <w:marLeft w:val="0"/>
                                          <w:marRight w:val="0"/>
                                          <w:marTop w:val="0"/>
                                          <w:marBottom w:val="0"/>
                                          <w:divBdr>
                                            <w:top w:val="none" w:sz="0" w:space="0" w:color="auto"/>
                                            <w:left w:val="none" w:sz="0" w:space="0" w:color="auto"/>
                                            <w:bottom w:val="none" w:sz="0" w:space="0" w:color="auto"/>
                                            <w:right w:val="none" w:sz="0" w:space="0" w:color="auto"/>
                                          </w:divBdr>
                                          <w:divsChild>
                                            <w:div w:id="688796660">
                                              <w:marLeft w:val="0"/>
                                              <w:marRight w:val="0"/>
                                              <w:marTop w:val="0"/>
                                              <w:marBottom w:val="0"/>
                                              <w:divBdr>
                                                <w:top w:val="none" w:sz="0" w:space="0" w:color="auto"/>
                                                <w:left w:val="none" w:sz="0" w:space="0" w:color="auto"/>
                                                <w:bottom w:val="none" w:sz="0" w:space="0" w:color="auto"/>
                                                <w:right w:val="none" w:sz="0" w:space="0" w:color="auto"/>
                                              </w:divBdr>
                                              <w:divsChild>
                                                <w:div w:id="27074980">
                                                  <w:marLeft w:val="0"/>
                                                  <w:marRight w:val="270"/>
                                                  <w:marTop w:val="0"/>
                                                  <w:marBottom w:val="0"/>
                                                  <w:divBdr>
                                                    <w:top w:val="none" w:sz="0" w:space="0" w:color="auto"/>
                                                    <w:left w:val="none" w:sz="0" w:space="0" w:color="auto"/>
                                                    <w:bottom w:val="none" w:sz="0" w:space="0" w:color="auto"/>
                                                    <w:right w:val="none" w:sz="0" w:space="0" w:color="auto"/>
                                                  </w:divBdr>
                                                </w:div>
                                              </w:divsChild>
                                            </w:div>
                                            <w:div w:id="1927571497">
                                              <w:marLeft w:val="0"/>
                                              <w:marRight w:val="0"/>
                                              <w:marTop w:val="0"/>
                                              <w:marBottom w:val="0"/>
                                              <w:divBdr>
                                                <w:top w:val="none" w:sz="0" w:space="0" w:color="auto"/>
                                                <w:left w:val="none" w:sz="0" w:space="0" w:color="auto"/>
                                                <w:bottom w:val="none" w:sz="0" w:space="0" w:color="auto"/>
                                                <w:right w:val="none" w:sz="0" w:space="0" w:color="auto"/>
                                              </w:divBdr>
                                              <w:divsChild>
                                                <w:div w:id="935552629">
                                                  <w:marLeft w:val="0"/>
                                                  <w:marRight w:val="0"/>
                                                  <w:marTop w:val="0"/>
                                                  <w:marBottom w:val="0"/>
                                                  <w:divBdr>
                                                    <w:top w:val="none" w:sz="0" w:space="0" w:color="auto"/>
                                                    <w:left w:val="none" w:sz="0" w:space="0" w:color="auto"/>
                                                    <w:bottom w:val="none" w:sz="0" w:space="0" w:color="auto"/>
                                                    <w:right w:val="none" w:sz="0" w:space="0" w:color="auto"/>
                                                  </w:divBdr>
                                                </w:div>
                                                <w:div w:id="1007170267">
                                                  <w:marLeft w:val="0"/>
                                                  <w:marRight w:val="0"/>
                                                  <w:marTop w:val="0"/>
                                                  <w:marBottom w:val="0"/>
                                                  <w:divBdr>
                                                    <w:top w:val="none" w:sz="0" w:space="0" w:color="auto"/>
                                                    <w:left w:val="none" w:sz="0" w:space="0" w:color="auto"/>
                                                    <w:bottom w:val="none" w:sz="0" w:space="0" w:color="auto"/>
                                                    <w:right w:val="none" w:sz="0" w:space="0" w:color="auto"/>
                                                  </w:divBdr>
                                                </w:div>
                                                <w:div w:id="53905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078697">
                              <w:marLeft w:val="0"/>
                              <w:marRight w:val="0"/>
                              <w:marTop w:val="0"/>
                              <w:marBottom w:val="0"/>
                              <w:divBdr>
                                <w:top w:val="none" w:sz="0" w:space="0" w:color="auto"/>
                                <w:left w:val="none" w:sz="0" w:space="0" w:color="auto"/>
                                <w:bottom w:val="none" w:sz="0" w:space="0" w:color="auto"/>
                                <w:right w:val="none" w:sz="0" w:space="0" w:color="auto"/>
                              </w:divBdr>
                              <w:divsChild>
                                <w:div w:id="1471165215">
                                  <w:marLeft w:val="0"/>
                                  <w:marRight w:val="0"/>
                                  <w:marTop w:val="0"/>
                                  <w:marBottom w:val="0"/>
                                  <w:divBdr>
                                    <w:top w:val="none" w:sz="0" w:space="0" w:color="auto"/>
                                    <w:left w:val="none" w:sz="0" w:space="0" w:color="auto"/>
                                    <w:bottom w:val="none" w:sz="0" w:space="0" w:color="auto"/>
                                    <w:right w:val="none" w:sz="0" w:space="0" w:color="auto"/>
                                  </w:divBdr>
                                  <w:divsChild>
                                    <w:div w:id="103661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5033639">
      <w:bodyDiv w:val="1"/>
      <w:marLeft w:val="0"/>
      <w:marRight w:val="0"/>
      <w:marTop w:val="0"/>
      <w:marBottom w:val="0"/>
      <w:divBdr>
        <w:top w:val="none" w:sz="0" w:space="0" w:color="auto"/>
        <w:left w:val="none" w:sz="0" w:space="0" w:color="auto"/>
        <w:bottom w:val="none" w:sz="0" w:space="0" w:color="auto"/>
        <w:right w:val="none" w:sz="0" w:space="0" w:color="auto"/>
      </w:divBdr>
    </w:div>
    <w:div w:id="820970483">
      <w:bodyDiv w:val="1"/>
      <w:marLeft w:val="0"/>
      <w:marRight w:val="0"/>
      <w:marTop w:val="0"/>
      <w:marBottom w:val="0"/>
      <w:divBdr>
        <w:top w:val="none" w:sz="0" w:space="0" w:color="auto"/>
        <w:left w:val="none" w:sz="0" w:space="0" w:color="auto"/>
        <w:bottom w:val="none" w:sz="0" w:space="0" w:color="auto"/>
        <w:right w:val="none" w:sz="0" w:space="0" w:color="auto"/>
      </w:divBdr>
    </w:div>
    <w:div w:id="827983166">
      <w:bodyDiv w:val="1"/>
      <w:marLeft w:val="0"/>
      <w:marRight w:val="0"/>
      <w:marTop w:val="0"/>
      <w:marBottom w:val="0"/>
      <w:divBdr>
        <w:top w:val="none" w:sz="0" w:space="0" w:color="auto"/>
        <w:left w:val="none" w:sz="0" w:space="0" w:color="auto"/>
        <w:bottom w:val="none" w:sz="0" w:space="0" w:color="auto"/>
        <w:right w:val="none" w:sz="0" w:space="0" w:color="auto"/>
      </w:divBdr>
    </w:div>
    <w:div w:id="934559259">
      <w:bodyDiv w:val="1"/>
      <w:marLeft w:val="0"/>
      <w:marRight w:val="0"/>
      <w:marTop w:val="0"/>
      <w:marBottom w:val="0"/>
      <w:divBdr>
        <w:top w:val="none" w:sz="0" w:space="0" w:color="auto"/>
        <w:left w:val="none" w:sz="0" w:space="0" w:color="auto"/>
        <w:bottom w:val="none" w:sz="0" w:space="0" w:color="auto"/>
        <w:right w:val="none" w:sz="0" w:space="0" w:color="auto"/>
      </w:divBdr>
    </w:div>
    <w:div w:id="939071876">
      <w:bodyDiv w:val="1"/>
      <w:marLeft w:val="0"/>
      <w:marRight w:val="0"/>
      <w:marTop w:val="0"/>
      <w:marBottom w:val="0"/>
      <w:divBdr>
        <w:top w:val="none" w:sz="0" w:space="0" w:color="auto"/>
        <w:left w:val="none" w:sz="0" w:space="0" w:color="auto"/>
        <w:bottom w:val="none" w:sz="0" w:space="0" w:color="auto"/>
        <w:right w:val="none" w:sz="0" w:space="0" w:color="auto"/>
      </w:divBdr>
      <w:divsChild>
        <w:div w:id="1962223851">
          <w:marLeft w:val="0"/>
          <w:marRight w:val="0"/>
          <w:marTop w:val="0"/>
          <w:marBottom w:val="0"/>
          <w:divBdr>
            <w:top w:val="none" w:sz="0" w:space="0" w:color="auto"/>
            <w:left w:val="none" w:sz="0" w:space="0" w:color="auto"/>
            <w:bottom w:val="none" w:sz="0" w:space="0" w:color="auto"/>
            <w:right w:val="none" w:sz="0" w:space="0" w:color="auto"/>
          </w:divBdr>
          <w:divsChild>
            <w:div w:id="546600868">
              <w:marLeft w:val="0"/>
              <w:marRight w:val="0"/>
              <w:marTop w:val="0"/>
              <w:marBottom w:val="0"/>
              <w:divBdr>
                <w:top w:val="none" w:sz="0" w:space="0" w:color="auto"/>
                <w:left w:val="none" w:sz="0" w:space="0" w:color="auto"/>
                <w:bottom w:val="none" w:sz="0" w:space="0" w:color="auto"/>
                <w:right w:val="none" w:sz="0" w:space="0" w:color="auto"/>
              </w:divBdr>
              <w:divsChild>
                <w:div w:id="753862803">
                  <w:marLeft w:val="225"/>
                  <w:marRight w:val="-90"/>
                  <w:marTop w:val="0"/>
                  <w:marBottom w:val="0"/>
                  <w:divBdr>
                    <w:top w:val="single" w:sz="6" w:space="5" w:color="B9D722"/>
                    <w:left w:val="single" w:sz="6" w:space="8" w:color="B9D722"/>
                    <w:bottom w:val="single" w:sz="6" w:space="5" w:color="B9D722"/>
                    <w:right w:val="single" w:sz="6" w:space="8" w:color="B9D722"/>
                  </w:divBdr>
                </w:div>
                <w:div w:id="2076201391">
                  <w:marLeft w:val="300"/>
                  <w:marRight w:val="0"/>
                  <w:marTop w:val="0"/>
                  <w:marBottom w:val="0"/>
                  <w:divBdr>
                    <w:top w:val="none" w:sz="0" w:space="0" w:color="auto"/>
                    <w:left w:val="none" w:sz="0" w:space="0" w:color="auto"/>
                    <w:bottom w:val="none" w:sz="0" w:space="0" w:color="auto"/>
                    <w:right w:val="none" w:sz="0" w:space="0" w:color="auto"/>
                  </w:divBdr>
                </w:div>
                <w:div w:id="888688960">
                  <w:marLeft w:val="75"/>
                  <w:marRight w:val="0"/>
                  <w:marTop w:val="30"/>
                  <w:marBottom w:val="0"/>
                  <w:divBdr>
                    <w:top w:val="none" w:sz="0" w:space="0" w:color="auto"/>
                    <w:left w:val="none" w:sz="0" w:space="0" w:color="auto"/>
                    <w:bottom w:val="none" w:sz="0" w:space="0" w:color="auto"/>
                    <w:right w:val="none" w:sz="0" w:space="0" w:color="auto"/>
                  </w:divBdr>
                </w:div>
              </w:divsChild>
            </w:div>
          </w:divsChild>
        </w:div>
        <w:div w:id="1808737382">
          <w:marLeft w:val="0"/>
          <w:marRight w:val="0"/>
          <w:marTop w:val="0"/>
          <w:marBottom w:val="0"/>
          <w:divBdr>
            <w:top w:val="single" w:sz="6" w:space="0" w:color="F9F9F9"/>
            <w:left w:val="none" w:sz="0" w:space="0" w:color="auto"/>
            <w:bottom w:val="none" w:sz="0" w:space="0" w:color="auto"/>
            <w:right w:val="none" w:sz="0" w:space="0" w:color="auto"/>
          </w:divBdr>
          <w:divsChild>
            <w:div w:id="1412193005">
              <w:marLeft w:val="0"/>
              <w:marRight w:val="0"/>
              <w:marTop w:val="0"/>
              <w:marBottom w:val="0"/>
              <w:divBdr>
                <w:top w:val="none" w:sz="0" w:space="0" w:color="auto"/>
                <w:left w:val="none" w:sz="0" w:space="0" w:color="auto"/>
                <w:bottom w:val="none" w:sz="0" w:space="0" w:color="auto"/>
                <w:right w:val="none" w:sz="0" w:space="0" w:color="auto"/>
              </w:divBdr>
              <w:divsChild>
                <w:div w:id="1343505743">
                  <w:marLeft w:val="0"/>
                  <w:marRight w:val="0"/>
                  <w:marTop w:val="0"/>
                  <w:marBottom w:val="0"/>
                  <w:divBdr>
                    <w:top w:val="single" w:sz="6" w:space="0" w:color="EAEAEA"/>
                    <w:left w:val="single" w:sz="6" w:space="0" w:color="EAEAEA"/>
                    <w:bottom w:val="single" w:sz="6" w:space="0" w:color="EAEAEA"/>
                    <w:right w:val="single" w:sz="6" w:space="0" w:color="EAEAEA"/>
                  </w:divBdr>
                  <w:divsChild>
                    <w:div w:id="76245465">
                      <w:marLeft w:val="0"/>
                      <w:marRight w:val="0"/>
                      <w:marTop w:val="0"/>
                      <w:marBottom w:val="0"/>
                      <w:divBdr>
                        <w:top w:val="none" w:sz="0" w:space="0" w:color="auto"/>
                        <w:left w:val="none" w:sz="0" w:space="0" w:color="auto"/>
                        <w:bottom w:val="none" w:sz="0" w:space="0" w:color="auto"/>
                        <w:right w:val="none" w:sz="0" w:space="0" w:color="auto"/>
                      </w:divBdr>
                      <w:divsChild>
                        <w:div w:id="592594946">
                          <w:marLeft w:val="-180"/>
                          <w:marRight w:val="0"/>
                          <w:marTop w:val="0"/>
                          <w:marBottom w:val="0"/>
                          <w:divBdr>
                            <w:top w:val="none" w:sz="0" w:space="0" w:color="auto"/>
                            <w:left w:val="none" w:sz="0" w:space="0" w:color="auto"/>
                            <w:bottom w:val="none" w:sz="0" w:space="0" w:color="auto"/>
                            <w:right w:val="none" w:sz="0" w:space="0" w:color="auto"/>
                          </w:divBdr>
                          <w:divsChild>
                            <w:div w:id="904488908">
                              <w:marLeft w:val="180"/>
                              <w:marRight w:val="0"/>
                              <w:marTop w:val="0"/>
                              <w:marBottom w:val="0"/>
                              <w:divBdr>
                                <w:top w:val="none" w:sz="0" w:space="0" w:color="auto"/>
                                <w:left w:val="none" w:sz="0" w:space="0" w:color="auto"/>
                                <w:bottom w:val="none" w:sz="0" w:space="0" w:color="auto"/>
                                <w:right w:val="none" w:sz="0" w:space="0" w:color="auto"/>
                              </w:divBdr>
                              <w:divsChild>
                                <w:div w:id="1699046362">
                                  <w:marLeft w:val="0"/>
                                  <w:marRight w:val="0"/>
                                  <w:marTop w:val="0"/>
                                  <w:marBottom w:val="0"/>
                                  <w:divBdr>
                                    <w:top w:val="single" w:sz="6" w:space="0" w:color="EAEAEA"/>
                                    <w:left w:val="single" w:sz="6" w:space="0" w:color="EAEAEA"/>
                                    <w:bottom w:val="single" w:sz="6" w:space="0" w:color="EAEAEA"/>
                                    <w:right w:val="single" w:sz="6" w:space="0" w:color="EAEAEA"/>
                                  </w:divBdr>
                                  <w:divsChild>
                                    <w:div w:id="923147519">
                                      <w:marLeft w:val="0"/>
                                      <w:marRight w:val="0"/>
                                      <w:marTop w:val="0"/>
                                      <w:marBottom w:val="0"/>
                                      <w:divBdr>
                                        <w:top w:val="none" w:sz="0" w:space="0" w:color="auto"/>
                                        <w:left w:val="none" w:sz="0" w:space="0" w:color="auto"/>
                                        <w:bottom w:val="none" w:sz="0" w:space="0" w:color="auto"/>
                                        <w:right w:val="none" w:sz="0" w:space="0" w:color="auto"/>
                                      </w:divBdr>
                                      <w:divsChild>
                                        <w:div w:id="108932351">
                                          <w:marLeft w:val="-180"/>
                                          <w:marRight w:val="0"/>
                                          <w:marTop w:val="0"/>
                                          <w:marBottom w:val="0"/>
                                          <w:divBdr>
                                            <w:top w:val="none" w:sz="0" w:space="0" w:color="auto"/>
                                            <w:left w:val="none" w:sz="0" w:space="0" w:color="auto"/>
                                            <w:bottom w:val="none" w:sz="0" w:space="0" w:color="auto"/>
                                            <w:right w:val="none" w:sz="0" w:space="0" w:color="auto"/>
                                          </w:divBdr>
                                          <w:divsChild>
                                            <w:div w:id="100481644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73407">
                                  <w:marLeft w:val="0"/>
                                  <w:marRight w:val="0"/>
                                  <w:marTop w:val="0"/>
                                  <w:marBottom w:val="0"/>
                                  <w:divBdr>
                                    <w:top w:val="single" w:sz="6" w:space="0" w:color="EAEAEA"/>
                                    <w:left w:val="single" w:sz="6" w:space="0" w:color="EAEAEA"/>
                                    <w:bottom w:val="single" w:sz="6" w:space="0" w:color="EAEAEA"/>
                                    <w:right w:val="single" w:sz="6" w:space="0" w:color="EAEAEA"/>
                                  </w:divBdr>
                                  <w:divsChild>
                                    <w:div w:id="693573381">
                                      <w:marLeft w:val="0"/>
                                      <w:marRight w:val="0"/>
                                      <w:marTop w:val="0"/>
                                      <w:marBottom w:val="0"/>
                                      <w:divBdr>
                                        <w:top w:val="none" w:sz="0" w:space="0" w:color="auto"/>
                                        <w:left w:val="none" w:sz="0" w:space="0" w:color="auto"/>
                                        <w:bottom w:val="none" w:sz="0" w:space="0" w:color="auto"/>
                                        <w:right w:val="none" w:sz="0" w:space="0" w:color="auto"/>
                                      </w:divBdr>
                                      <w:divsChild>
                                        <w:div w:id="1851488786">
                                          <w:marLeft w:val="-180"/>
                                          <w:marRight w:val="0"/>
                                          <w:marTop w:val="0"/>
                                          <w:marBottom w:val="0"/>
                                          <w:divBdr>
                                            <w:top w:val="none" w:sz="0" w:space="0" w:color="auto"/>
                                            <w:left w:val="none" w:sz="0" w:space="0" w:color="auto"/>
                                            <w:bottom w:val="none" w:sz="0" w:space="0" w:color="auto"/>
                                            <w:right w:val="none" w:sz="0" w:space="0" w:color="auto"/>
                                          </w:divBdr>
                                          <w:divsChild>
                                            <w:div w:id="144398724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577819">
                                  <w:marLeft w:val="0"/>
                                  <w:marRight w:val="0"/>
                                  <w:marTop w:val="0"/>
                                  <w:marBottom w:val="0"/>
                                  <w:divBdr>
                                    <w:top w:val="single" w:sz="6" w:space="0" w:color="EAEAEA"/>
                                    <w:left w:val="single" w:sz="6" w:space="0" w:color="EAEAEA"/>
                                    <w:bottom w:val="single" w:sz="6" w:space="0" w:color="EAEAEA"/>
                                    <w:right w:val="single" w:sz="6" w:space="0" w:color="EAEAEA"/>
                                  </w:divBdr>
                                  <w:divsChild>
                                    <w:div w:id="889221259">
                                      <w:marLeft w:val="0"/>
                                      <w:marRight w:val="0"/>
                                      <w:marTop w:val="0"/>
                                      <w:marBottom w:val="0"/>
                                      <w:divBdr>
                                        <w:top w:val="none" w:sz="0" w:space="0" w:color="auto"/>
                                        <w:left w:val="none" w:sz="0" w:space="0" w:color="auto"/>
                                        <w:bottom w:val="none" w:sz="0" w:space="0" w:color="auto"/>
                                        <w:right w:val="none" w:sz="0" w:space="0" w:color="auto"/>
                                      </w:divBdr>
                                      <w:divsChild>
                                        <w:div w:id="1011836089">
                                          <w:marLeft w:val="-180"/>
                                          <w:marRight w:val="0"/>
                                          <w:marTop w:val="0"/>
                                          <w:marBottom w:val="0"/>
                                          <w:divBdr>
                                            <w:top w:val="none" w:sz="0" w:space="0" w:color="auto"/>
                                            <w:left w:val="none" w:sz="0" w:space="0" w:color="auto"/>
                                            <w:bottom w:val="none" w:sz="0" w:space="0" w:color="auto"/>
                                            <w:right w:val="none" w:sz="0" w:space="0" w:color="auto"/>
                                          </w:divBdr>
                                          <w:divsChild>
                                            <w:div w:id="654720916">
                                              <w:marLeft w:val="180"/>
                                              <w:marRight w:val="0"/>
                                              <w:marTop w:val="0"/>
                                              <w:marBottom w:val="0"/>
                                              <w:divBdr>
                                                <w:top w:val="none" w:sz="0" w:space="0" w:color="auto"/>
                                                <w:left w:val="none" w:sz="0" w:space="0" w:color="auto"/>
                                                <w:bottom w:val="none" w:sz="0" w:space="0" w:color="auto"/>
                                                <w:right w:val="none" w:sz="0" w:space="0" w:color="auto"/>
                                              </w:divBdr>
                                              <w:divsChild>
                                                <w:div w:id="1387678156">
                                                  <w:marLeft w:val="0"/>
                                                  <w:marRight w:val="0"/>
                                                  <w:marTop w:val="0"/>
                                                  <w:marBottom w:val="0"/>
                                                  <w:divBdr>
                                                    <w:top w:val="single" w:sz="6" w:space="0" w:color="EAEAEA"/>
                                                    <w:left w:val="single" w:sz="6" w:space="0" w:color="EAEAEA"/>
                                                    <w:bottom w:val="single" w:sz="6" w:space="0" w:color="EAEAEA"/>
                                                    <w:right w:val="single" w:sz="6" w:space="0" w:color="EAEAEA"/>
                                                  </w:divBdr>
                                                  <w:divsChild>
                                                    <w:div w:id="190382235">
                                                      <w:marLeft w:val="0"/>
                                                      <w:marRight w:val="0"/>
                                                      <w:marTop w:val="0"/>
                                                      <w:marBottom w:val="0"/>
                                                      <w:divBdr>
                                                        <w:top w:val="none" w:sz="0" w:space="0" w:color="auto"/>
                                                        <w:left w:val="none" w:sz="0" w:space="0" w:color="auto"/>
                                                        <w:bottom w:val="none" w:sz="0" w:space="0" w:color="auto"/>
                                                        <w:right w:val="none" w:sz="0" w:space="0" w:color="auto"/>
                                                      </w:divBdr>
                                                      <w:divsChild>
                                                        <w:div w:id="1484155268">
                                                          <w:marLeft w:val="-180"/>
                                                          <w:marRight w:val="0"/>
                                                          <w:marTop w:val="0"/>
                                                          <w:marBottom w:val="0"/>
                                                          <w:divBdr>
                                                            <w:top w:val="none" w:sz="0" w:space="0" w:color="auto"/>
                                                            <w:left w:val="none" w:sz="0" w:space="0" w:color="auto"/>
                                                            <w:bottom w:val="none" w:sz="0" w:space="0" w:color="auto"/>
                                                            <w:right w:val="none" w:sz="0" w:space="0" w:color="auto"/>
                                                          </w:divBdr>
                                                          <w:divsChild>
                                                            <w:div w:id="186065609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0394248">
                                  <w:marLeft w:val="0"/>
                                  <w:marRight w:val="0"/>
                                  <w:marTop w:val="0"/>
                                  <w:marBottom w:val="0"/>
                                  <w:divBdr>
                                    <w:top w:val="single" w:sz="6" w:space="0" w:color="EAEAEA"/>
                                    <w:left w:val="single" w:sz="6" w:space="0" w:color="EAEAEA"/>
                                    <w:bottom w:val="single" w:sz="6" w:space="0" w:color="EAEAEA"/>
                                    <w:right w:val="single" w:sz="6" w:space="0" w:color="EAEAEA"/>
                                  </w:divBdr>
                                  <w:divsChild>
                                    <w:div w:id="1642154204">
                                      <w:marLeft w:val="0"/>
                                      <w:marRight w:val="0"/>
                                      <w:marTop w:val="0"/>
                                      <w:marBottom w:val="0"/>
                                      <w:divBdr>
                                        <w:top w:val="none" w:sz="0" w:space="0" w:color="auto"/>
                                        <w:left w:val="none" w:sz="0" w:space="0" w:color="auto"/>
                                        <w:bottom w:val="none" w:sz="0" w:space="0" w:color="auto"/>
                                        <w:right w:val="none" w:sz="0" w:space="0" w:color="auto"/>
                                      </w:divBdr>
                                      <w:divsChild>
                                        <w:div w:id="1199855298">
                                          <w:marLeft w:val="-180"/>
                                          <w:marRight w:val="0"/>
                                          <w:marTop w:val="0"/>
                                          <w:marBottom w:val="0"/>
                                          <w:divBdr>
                                            <w:top w:val="none" w:sz="0" w:space="0" w:color="auto"/>
                                            <w:left w:val="none" w:sz="0" w:space="0" w:color="auto"/>
                                            <w:bottom w:val="none" w:sz="0" w:space="0" w:color="auto"/>
                                            <w:right w:val="none" w:sz="0" w:space="0" w:color="auto"/>
                                          </w:divBdr>
                                          <w:divsChild>
                                            <w:div w:id="186636460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475705">
                                  <w:marLeft w:val="0"/>
                                  <w:marRight w:val="0"/>
                                  <w:marTop w:val="0"/>
                                  <w:marBottom w:val="0"/>
                                  <w:divBdr>
                                    <w:top w:val="single" w:sz="6" w:space="0" w:color="EAEAEA"/>
                                    <w:left w:val="single" w:sz="6" w:space="0" w:color="EAEAEA"/>
                                    <w:bottom w:val="single" w:sz="6" w:space="0" w:color="EAEAEA"/>
                                    <w:right w:val="single" w:sz="6" w:space="0" w:color="EAEAEA"/>
                                  </w:divBdr>
                                  <w:divsChild>
                                    <w:div w:id="1779987350">
                                      <w:marLeft w:val="0"/>
                                      <w:marRight w:val="0"/>
                                      <w:marTop w:val="0"/>
                                      <w:marBottom w:val="0"/>
                                      <w:divBdr>
                                        <w:top w:val="none" w:sz="0" w:space="0" w:color="auto"/>
                                        <w:left w:val="none" w:sz="0" w:space="0" w:color="auto"/>
                                        <w:bottom w:val="none" w:sz="0" w:space="0" w:color="auto"/>
                                        <w:right w:val="none" w:sz="0" w:space="0" w:color="auto"/>
                                      </w:divBdr>
                                      <w:divsChild>
                                        <w:div w:id="156308781">
                                          <w:marLeft w:val="-180"/>
                                          <w:marRight w:val="0"/>
                                          <w:marTop w:val="0"/>
                                          <w:marBottom w:val="0"/>
                                          <w:divBdr>
                                            <w:top w:val="none" w:sz="0" w:space="0" w:color="auto"/>
                                            <w:left w:val="none" w:sz="0" w:space="0" w:color="auto"/>
                                            <w:bottom w:val="none" w:sz="0" w:space="0" w:color="auto"/>
                                            <w:right w:val="none" w:sz="0" w:space="0" w:color="auto"/>
                                          </w:divBdr>
                                          <w:divsChild>
                                            <w:div w:id="112573730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967029">
                                  <w:marLeft w:val="0"/>
                                  <w:marRight w:val="0"/>
                                  <w:marTop w:val="0"/>
                                  <w:marBottom w:val="0"/>
                                  <w:divBdr>
                                    <w:top w:val="single" w:sz="6" w:space="0" w:color="EAEAEA"/>
                                    <w:left w:val="single" w:sz="6" w:space="0" w:color="EAEAEA"/>
                                    <w:bottom w:val="single" w:sz="6" w:space="0" w:color="EAEAEA"/>
                                    <w:right w:val="single" w:sz="6" w:space="0" w:color="EAEAEA"/>
                                  </w:divBdr>
                                  <w:divsChild>
                                    <w:div w:id="1317876035">
                                      <w:marLeft w:val="0"/>
                                      <w:marRight w:val="0"/>
                                      <w:marTop w:val="0"/>
                                      <w:marBottom w:val="0"/>
                                      <w:divBdr>
                                        <w:top w:val="none" w:sz="0" w:space="0" w:color="auto"/>
                                        <w:left w:val="none" w:sz="0" w:space="0" w:color="auto"/>
                                        <w:bottom w:val="none" w:sz="0" w:space="0" w:color="auto"/>
                                        <w:right w:val="none" w:sz="0" w:space="0" w:color="auto"/>
                                      </w:divBdr>
                                      <w:divsChild>
                                        <w:div w:id="1531722014">
                                          <w:marLeft w:val="-180"/>
                                          <w:marRight w:val="0"/>
                                          <w:marTop w:val="0"/>
                                          <w:marBottom w:val="0"/>
                                          <w:divBdr>
                                            <w:top w:val="none" w:sz="0" w:space="0" w:color="auto"/>
                                            <w:left w:val="none" w:sz="0" w:space="0" w:color="auto"/>
                                            <w:bottom w:val="none" w:sz="0" w:space="0" w:color="auto"/>
                                            <w:right w:val="none" w:sz="0" w:space="0" w:color="auto"/>
                                          </w:divBdr>
                                          <w:divsChild>
                                            <w:div w:id="117907855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23611">
                                  <w:marLeft w:val="0"/>
                                  <w:marRight w:val="0"/>
                                  <w:marTop w:val="0"/>
                                  <w:marBottom w:val="0"/>
                                  <w:divBdr>
                                    <w:top w:val="single" w:sz="6" w:space="0" w:color="EAEAEA"/>
                                    <w:left w:val="single" w:sz="6" w:space="0" w:color="EAEAEA"/>
                                    <w:bottom w:val="single" w:sz="6" w:space="0" w:color="EAEAEA"/>
                                    <w:right w:val="single" w:sz="6" w:space="0" w:color="EAEAEA"/>
                                  </w:divBdr>
                                  <w:divsChild>
                                    <w:div w:id="636492562">
                                      <w:marLeft w:val="0"/>
                                      <w:marRight w:val="0"/>
                                      <w:marTop w:val="0"/>
                                      <w:marBottom w:val="0"/>
                                      <w:divBdr>
                                        <w:top w:val="none" w:sz="0" w:space="0" w:color="auto"/>
                                        <w:left w:val="none" w:sz="0" w:space="0" w:color="auto"/>
                                        <w:bottom w:val="none" w:sz="0" w:space="0" w:color="auto"/>
                                        <w:right w:val="none" w:sz="0" w:space="0" w:color="auto"/>
                                      </w:divBdr>
                                      <w:divsChild>
                                        <w:div w:id="207959221">
                                          <w:marLeft w:val="-180"/>
                                          <w:marRight w:val="0"/>
                                          <w:marTop w:val="0"/>
                                          <w:marBottom w:val="0"/>
                                          <w:divBdr>
                                            <w:top w:val="none" w:sz="0" w:space="0" w:color="auto"/>
                                            <w:left w:val="none" w:sz="0" w:space="0" w:color="auto"/>
                                            <w:bottom w:val="none" w:sz="0" w:space="0" w:color="auto"/>
                                            <w:right w:val="none" w:sz="0" w:space="0" w:color="auto"/>
                                          </w:divBdr>
                                          <w:divsChild>
                                            <w:div w:id="62265873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625503">
                                  <w:marLeft w:val="0"/>
                                  <w:marRight w:val="0"/>
                                  <w:marTop w:val="0"/>
                                  <w:marBottom w:val="0"/>
                                  <w:divBdr>
                                    <w:top w:val="single" w:sz="6" w:space="0" w:color="EAEAEA"/>
                                    <w:left w:val="single" w:sz="6" w:space="0" w:color="EAEAEA"/>
                                    <w:bottom w:val="single" w:sz="6" w:space="0" w:color="EAEAEA"/>
                                    <w:right w:val="single" w:sz="6" w:space="0" w:color="EAEAEA"/>
                                  </w:divBdr>
                                  <w:divsChild>
                                    <w:div w:id="1709992576">
                                      <w:marLeft w:val="0"/>
                                      <w:marRight w:val="0"/>
                                      <w:marTop w:val="0"/>
                                      <w:marBottom w:val="0"/>
                                      <w:divBdr>
                                        <w:top w:val="none" w:sz="0" w:space="0" w:color="auto"/>
                                        <w:left w:val="none" w:sz="0" w:space="0" w:color="auto"/>
                                        <w:bottom w:val="none" w:sz="0" w:space="0" w:color="auto"/>
                                        <w:right w:val="none" w:sz="0" w:space="0" w:color="auto"/>
                                      </w:divBdr>
                                      <w:divsChild>
                                        <w:div w:id="1619221937">
                                          <w:marLeft w:val="-180"/>
                                          <w:marRight w:val="0"/>
                                          <w:marTop w:val="0"/>
                                          <w:marBottom w:val="0"/>
                                          <w:divBdr>
                                            <w:top w:val="none" w:sz="0" w:space="0" w:color="auto"/>
                                            <w:left w:val="none" w:sz="0" w:space="0" w:color="auto"/>
                                            <w:bottom w:val="none" w:sz="0" w:space="0" w:color="auto"/>
                                            <w:right w:val="none" w:sz="0" w:space="0" w:color="auto"/>
                                          </w:divBdr>
                                          <w:divsChild>
                                            <w:div w:id="77424906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5666445">
                  <w:marLeft w:val="0"/>
                  <w:marRight w:val="0"/>
                  <w:marTop w:val="0"/>
                  <w:marBottom w:val="0"/>
                  <w:divBdr>
                    <w:top w:val="single" w:sz="6" w:space="0" w:color="EAEAEA"/>
                    <w:left w:val="single" w:sz="6" w:space="0" w:color="EAEAEA"/>
                    <w:bottom w:val="single" w:sz="6" w:space="0" w:color="EAEAEA"/>
                    <w:right w:val="single" w:sz="6" w:space="0" w:color="EAEAEA"/>
                  </w:divBdr>
                  <w:divsChild>
                    <w:div w:id="1315376972">
                      <w:marLeft w:val="0"/>
                      <w:marRight w:val="0"/>
                      <w:marTop w:val="0"/>
                      <w:marBottom w:val="0"/>
                      <w:divBdr>
                        <w:top w:val="none" w:sz="0" w:space="0" w:color="auto"/>
                        <w:left w:val="none" w:sz="0" w:space="0" w:color="auto"/>
                        <w:bottom w:val="none" w:sz="0" w:space="0" w:color="auto"/>
                        <w:right w:val="none" w:sz="0" w:space="0" w:color="auto"/>
                      </w:divBdr>
                      <w:divsChild>
                        <w:div w:id="1352876225">
                          <w:marLeft w:val="-180"/>
                          <w:marRight w:val="0"/>
                          <w:marTop w:val="0"/>
                          <w:marBottom w:val="0"/>
                          <w:divBdr>
                            <w:top w:val="none" w:sz="0" w:space="0" w:color="auto"/>
                            <w:left w:val="none" w:sz="0" w:space="0" w:color="auto"/>
                            <w:bottom w:val="none" w:sz="0" w:space="0" w:color="auto"/>
                            <w:right w:val="none" w:sz="0" w:space="0" w:color="auto"/>
                          </w:divBdr>
                          <w:divsChild>
                            <w:div w:id="33307133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87001">
                  <w:marLeft w:val="0"/>
                  <w:marRight w:val="0"/>
                  <w:marTop w:val="0"/>
                  <w:marBottom w:val="0"/>
                  <w:divBdr>
                    <w:top w:val="single" w:sz="6" w:space="0" w:color="EAEAEA"/>
                    <w:left w:val="single" w:sz="6" w:space="0" w:color="EAEAEA"/>
                    <w:bottom w:val="single" w:sz="6" w:space="0" w:color="EAEAEA"/>
                    <w:right w:val="single" w:sz="6" w:space="0" w:color="EAEAEA"/>
                  </w:divBdr>
                  <w:divsChild>
                    <w:div w:id="1376810799">
                      <w:marLeft w:val="0"/>
                      <w:marRight w:val="0"/>
                      <w:marTop w:val="0"/>
                      <w:marBottom w:val="0"/>
                      <w:divBdr>
                        <w:top w:val="none" w:sz="0" w:space="0" w:color="auto"/>
                        <w:left w:val="none" w:sz="0" w:space="0" w:color="auto"/>
                        <w:bottom w:val="none" w:sz="0" w:space="0" w:color="auto"/>
                        <w:right w:val="none" w:sz="0" w:space="0" w:color="auto"/>
                      </w:divBdr>
                      <w:divsChild>
                        <w:div w:id="886794036">
                          <w:marLeft w:val="-180"/>
                          <w:marRight w:val="0"/>
                          <w:marTop w:val="0"/>
                          <w:marBottom w:val="0"/>
                          <w:divBdr>
                            <w:top w:val="none" w:sz="0" w:space="0" w:color="auto"/>
                            <w:left w:val="none" w:sz="0" w:space="0" w:color="auto"/>
                            <w:bottom w:val="none" w:sz="0" w:space="0" w:color="auto"/>
                            <w:right w:val="none" w:sz="0" w:space="0" w:color="auto"/>
                          </w:divBdr>
                          <w:divsChild>
                            <w:div w:id="57281200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9062440">
          <w:marLeft w:val="0"/>
          <w:marRight w:val="0"/>
          <w:marTop w:val="0"/>
          <w:marBottom w:val="0"/>
          <w:divBdr>
            <w:top w:val="none" w:sz="0" w:space="0" w:color="auto"/>
            <w:left w:val="none" w:sz="0" w:space="0" w:color="auto"/>
            <w:bottom w:val="none" w:sz="0" w:space="0" w:color="auto"/>
            <w:right w:val="none" w:sz="0" w:space="0" w:color="auto"/>
          </w:divBdr>
          <w:divsChild>
            <w:div w:id="1200363523">
              <w:marLeft w:val="0"/>
              <w:marRight w:val="0"/>
              <w:marTop w:val="0"/>
              <w:marBottom w:val="0"/>
              <w:divBdr>
                <w:top w:val="none" w:sz="0" w:space="0" w:color="auto"/>
                <w:left w:val="none" w:sz="0" w:space="0" w:color="auto"/>
                <w:bottom w:val="none" w:sz="0" w:space="0" w:color="auto"/>
                <w:right w:val="none" w:sz="0" w:space="0" w:color="auto"/>
              </w:divBdr>
              <w:divsChild>
                <w:div w:id="237716176">
                  <w:marLeft w:val="0"/>
                  <w:marRight w:val="0"/>
                  <w:marTop w:val="225"/>
                  <w:marBottom w:val="225"/>
                  <w:divBdr>
                    <w:top w:val="none" w:sz="0" w:space="0" w:color="auto"/>
                    <w:left w:val="none" w:sz="0" w:space="0" w:color="auto"/>
                    <w:bottom w:val="none" w:sz="0" w:space="0" w:color="auto"/>
                    <w:right w:val="none" w:sz="0" w:space="0" w:color="auto"/>
                  </w:divBdr>
                  <w:divsChild>
                    <w:div w:id="17887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91015">
          <w:marLeft w:val="0"/>
          <w:marRight w:val="0"/>
          <w:marTop w:val="0"/>
          <w:marBottom w:val="0"/>
          <w:divBdr>
            <w:top w:val="none" w:sz="0" w:space="0" w:color="auto"/>
            <w:left w:val="none" w:sz="0" w:space="0" w:color="auto"/>
            <w:bottom w:val="none" w:sz="0" w:space="0" w:color="auto"/>
            <w:right w:val="none" w:sz="0" w:space="0" w:color="auto"/>
          </w:divBdr>
          <w:divsChild>
            <w:div w:id="827480673">
              <w:marLeft w:val="0"/>
              <w:marRight w:val="0"/>
              <w:marTop w:val="0"/>
              <w:marBottom w:val="0"/>
              <w:divBdr>
                <w:top w:val="none" w:sz="0" w:space="0" w:color="auto"/>
                <w:left w:val="none" w:sz="0" w:space="0" w:color="auto"/>
                <w:bottom w:val="none" w:sz="0" w:space="0" w:color="auto"/>
                <w:right w:val="none" w:sz="0" w:space="0" w:color="auto"/>
              </w:divBdr>
              <w:divsChild>
                <w:div w:id="502017817">
                  <w:marLeft w:val="0"/>
                  <w:marRight w:val="0"/>
                  <w:marTop w:val="0"/>
                  <w:marBottom w:val="0"/>
                  <w:divBdr>
                    <w:top w:val="none" w:sz="0" w:space="0" w:color="auto"/>
                    <w:left w:val="none" w:sz="0" w:space="0" w:color="auto"/>
                    <w:bottom w:val="none" w:sz="0" w:space="0" w:color="auto"/>
                    <w:right w:val="none" w:sz="0" w:space="0" w:color="auto"/>
                  </w:divBdr>
                </w:div>
                <w:div w:id="1507867807">
                  <w:marLeft w:val="0"/>
                  <w:marRight w:val="0"/>
                  <w:marTop w:val="0"/>
                  <w:marBottom w:val="0"/>
                  <w:divBdr>
                    <w:top w:val="none" w:sz="0" w:space="0" w:color="auto"/>
                    <w:left w:val="none" w:sz="0" w:space="0" w:color="auto"/>
                    <w:bottom w:val="none" w:sz="0" w:space="0" w:color="auto"/>
                    <w:right w:val="none" w:sz="0" w:space="0" w:color="auto"/>
                  </w:divBdr>
                  <w:divsChild>
                    <w:div w:id="1366827377">
                      <w:marLeft w:val="0"/>
                      <w:marRight w:val="0"/>
                      <w:marTop w:val="0"/>
                      <w:marBottom w:val="413"/>
                      <w:divBdr>
                        <w:top w:val="single" w:sz="6" w:space="8" w:color="B9D722"/>
                        <w:left w:val="single" w:sz="6" w:space="17" w:color="B9D722"/>
                        <w:bottom w:val="single" w:sz="6" w:space="23" w:color="B9D722"/>
                        <w:right w:val="single" w:sz="6" w:space="17" w:color="B9D722"/>
                      </w:divBdr>
                      <w:divsChild>
                        <w:div w:id="884683583">
                          <w:marLeft w:val="0"/>
                          <w:marRight w:val="0"/>
                          <w:marTop w:val="0"/>
                          <w:marBottom w:val="0"/>
                          <w:divBdr>
                            <w:top w:val="none" w:sz="0" w:space="0" w:color="auto"/>
                            <w:left w:val="none" w:sz="0" w:space="0" w:color="auto"/>
                            <w:bottom w:val="none" w:sz="0" w:space="0" w:color="auto"/>
                            <w:right w:val="none" w:sz="0" w:space="0" w:color="auto"/>
                          </w:divBdr>
                          <w:divsChild>
                            <w:div w:id="1904639910">
                              <w:marLeft w:val="0"/>
                              <w:marRight w:val="0"/>
                              <w:marTop w:val="0"/>
                              <w:marBottom w:val="0"/>
                              <w:divBdr>
                                <w:top w:val="none" w:sz="0" w:space="0" w:color="auto"/>
                                <w:left w:val="none" w:sz="0" w:space="0" w:color="auto"/>
                                <w:bottom w:val="none" w:sz="0" w:space="0" w:color="auto"/>
                                <w:right w:val="none" w:sz="0" w:space="0" w:color="auto"/>
                              </w:divBdr>
                            </w:div>
                          </w:divsChild>
                        </w:div>
                        <w:div w:id="2059821581">
                          <w:marLeft w:val="0"/>
                          <w:marRight w:val="0"/>
                          <w:marTop w:val="0"/>
                          <w:marBottom w:val="0"/>
                          <w:divBdr>
                            <w:top w:val="none" w:sz="0" w:space="0" w:color="auto"/>
                            <w:left w:val="none" w:sz="0" w:space="0" w:color="auto"/>
                            <w:bottom w:val="none" w:sz="0" w:space="0" w:color="auto"/>
                            <w:right w:val="none" w:sz="0" w:space="0" w:color="auto"/>
                          </w:divBdr>
                          <w:divsChild>
                            <w:div w:id="15695240">
                              <w:marLeft w:val="0"/>
                              <w:marRight w:val="0"/>
                              <w:marTop w:val="0"/>
                              <w:marBottom w:val="0"/>
                              <w:divBdr>
                                <w:top w:val="single" w:sz="6" w:space="8" w:color="EAEAEA"/>
                                <w:left w:val="none" w:sz="0" w:space="0" w:color="auto"/>
                                <w:bottom w:val="none" w:sz="0" w:space="0" w:color="auto"/>
                                <w:right w:val="none" w:sz="0" w:space="0" w:color="auto"/>
                              </w:divBdr>
                            </w:div>
                          </w:divsChild>
                        </w:div>
                        <w:div w:id="1815752534">
                          <w:marLeft w:val="0"/>
                          <w:marRight w:val="0"/>
                          <w:marTop w:val="0"/>
                          <w:marBottom w:val="0"/>
                          <w:divBdr>
                            <w:top w:val="single" w:sz="6" w:space="8" w:color="EAEAEA"/>
                            <w:left w:val="none" w:sz="0" w:space="0" w:color="auto"/>
                            <w:bottom w:val="none" w:sz="0" w:space="0" w:color="auto"/>
                            <w:right w:val="none" w:sz="0" w:space="0" w:color="auto"/>
                          </w:divBdr>
                          <w:divsChild>
                            <w:div w:id="182592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5499">
                      <w:marLeft w:val="0"/>
                      <w:marRight w:val="0"/>
                      <w:marTop w:val="0"/>
                      <w:marBottom w:val="330"/>
                      <w:divBdr>
                        <w:top w:val="single" w:sz="6" w:space="26" w:color="B9D722"/>
                        <w:left w:val="single" w:sz="6" w:space="26" w:color="B9D722"/>
                        <w:bottom w:val="single" w:sz="6" w:space="26" w:color="B9D722"/>
                        <w:right w:val="single" w:sz="6" w:space="26" w:color="B9D722"/>
                      </w:divBdr>
                      <w:divsChild>
                        <w:div w:id="74934196">
                          <w:marLeft w:val="0"/>
                          <w:marRight w:val="0"/>
                          <w:marTop w:val="0"/>
                          <w:marBottom w:val="0"/>
                          <w:divBdr>
                            <w:top w:val="none" w:sz="0" w:space="0" w:color="auto"/>
                            <w:left w:val="none" w:sz="0" w:space="0" w:color="auto"/>
                            <w:bottom w:val="none" w:sz="0" w:space="0" w:color="auto"/>
                            <w:right w:val="none" w:sz="0" w:space="0" w:color="auto"/>
                          </w:divBdr>
                        </w:div>
                        <w:div w:id="166793107">
                          <w:marLeft w:val="0"/>
                          <w:marRight w:val="0"/>
                          <w:marTop w:val="0"/>
                          <w:marBottom w:val="0"/>
                          <w:divBdr>
                            <w:top w:val="none" w:sz="0" w:space="0" w:color="auto"/>
                            <w:left w:val="none" w:sz="0" w:space="0" w:color="auto"/>
                            <w:bottom w:val="none" w:sz="0" w:space="0" w:color="auto"/>
                            <w:right w:val="none" w:sz="0" w:space="0" w:color="auto"/>
                          </w:divBdr>
                          <w:divsChild>
                            <w:div w:id="235633866">
                              <w:marLeft w:val="0"/>
                              <w:marRight w:val="0"/>
                              <w:marTop w:val="0"/>
                              <w:marBottom w:val="0"/>
                              <w:divBdr>
                                <w:top w:val="none" w:sz="0" w:space="0" w:color="auto"/>
                                <w:left w:val="none" w:sz="0" w:space="0" w:color="auto"/>
                                <w:bottom w:val="none" w:sz="0" w:space="0" w:color="auto"/>
                                <w:right w:val="none" w:sz="0" w:space="0" w:color="auto"/>
                              </w:divBdr>
                            </w:div>
                          </w:divsChild>
                        </w:div>
                        <w:div w:id="366760520">
                          <w:marLeft w:val="0"/>
                          <w:marRight w:val="0"/>
                          <w:marTop w:val="0"/>
                          <w:marBottom w:val="0"/>
                          <w:divBdr>
                            <w:top w:val="none" w:sz="0" w:space="0" w:color="auto"/>
                            <w:left w:val="none" w:sz="0" w:space="0" w:color="auto"/>
                            <w:bottom w:val="none" w:sz="0" w:space="0" w:color="auto"/>
                            <w:right w:val="none" w:sz="0" w:space="0" w:color="auto"/>
                          </w:divBdr>
                        </w:div>
                        <w:div w:id="663511179">
                          <w:marLeft w:val="0"/>
                          <w:marRight w:val="0"/>
                          <w:marTop w:val="0"/>
                          <w:marBottom w:val="0"/>
                          <w:divBdr>
                            <w:top w:val="none" w:sz="0" w:space="0" w:color="auto"/>
                            <w:left w:val="none" w:sz="0" w:space="0" w:color="auto"/>
                            <w:bottom w:val="none" w:sz="0" w:space="0" w:color="auto"/>
                            <w:right w:val="none" w:sz="0" w:space="0" w:color="auto"/>
                          </w:divBdr>
                          <w:divsChild>
                            <w:div w:id="708802479">
                              <w:marLeft w:val="0"/>
                              <w:marRight w:val="0"/>
                              <w:marTop w:val="0"/>
                              <w:marBottom w:val="0"/>
                              <w:divBdr>
                                <w:top w:val="none" w:sz="0" w:space="0" w:color="auto"/>
                                <w:left w:val="none" w:sz="0" w:space="0" w:color="auto"/>
                                <w:bottom w:val="none" w:sz="0" w:space="0" w:color="auto"/>
                                <w:right w:val="none" w:sz="0" w:space="0" w:color="auto"/>
                              </w:divBdr>
                            </w:div>
                          </w:divsChild>
                        </w:div>
                        <w:div w:id="1218667175">
                          <w:marLeft w:val="0"/>
                          <w:marRight w:val="0"/>
                          <w:marTop w:val="0"/>
                          <w:marBottom w:val="0"/>
                          <w:divBdr>
                            <w:top w:val="none" w:sz="0" w:space="0" w:color="auto"/>
                            <w:left w:val="none" w:sz="0" w:space="0" w:color="auto"/>
                            <w:bottom w:val="none" w:sz="0" w:space="0" w:color="auto"/>
                            <w:right w:val="none" w:sz="0" w:space="0" w:color="auto"/>
                          </w:divBdr>
                        </w:div>
                        <w:div w:id="892811258">
                          <w:marLeft w:val="0"/>
                          <w:marRight w:val="0"/>
                          <w:marTop w:val="0"/>
                          <w:marBottom w:val="0"/>
                          <w:divBdr>
                            <w:top w:val="none" w:sz="0" w:space="0" w:color="auto"/>
                            <w:left w:val="none" w:sz="0" w:space="0" w:color="auto"/>
                            <w:bottom w:val="none" w:sz="0" w:space="0" w:color="auto"/>
                            <w:right w:val="none" w:sz="0" w:space="0" w:color="auto"/>
                          </w:divBdr>
                          <w:divsChild>
                            <w:div w:id="1488783849">
                              <w:marLeft w:val="0"/>
                              <w:marRight w:val="0"/>
                              <w:marTop w:val="0"/>
                              <w:marBottom w:val="0"/>
                              <w:divBdr>
                                <w:top w:val="none" w:sz="0" w:space="0" w:color="auto"/>
                                <w:left w:val="none" w:sz="0" w:space="0" w:color="auto"/>
                                <w:bottom w:val="none" w:sz="0" w:space="0" w:color="auto"/>
                                <w:right w:val="none" w:sz="0" w:space="0" w:color="auto"/>
                              </w:divBdr>
                            </w:div>
                          </w:divsChild>
                        </w:div>
                        <w:div w:id="305282019">
                          <w:marLeft w:val="0"/>
                          <w:marRight w:val="0"/>
                          <w:marTop w:val="0"/>
                          <w:marBottom w:val="0"/>
                          <w:divBdr>
                            <w:top w:val="none" w:sz="0" w:space="0" w:color="auto"/>
                            <w:left w:val="none" w:sz="0" w:space="0" w:color="auto"/>
                            <w:bottom w:val="none" w:sz="0" w:space="0" w:color="auto"/>
                            <w:right w:val="none" w:sz="0" w:space="0" w:color="auto"/>
                          </w:divBdr>
                        </w:div>
                        <w:div w:id="149252205">
                          <w:marLeft w:val="0"/>
                          <w:marRight w:val="0"/>
                          <w:marTop w:val="0"/>
                          <w:marBottom w:val="0"/>
                          <w:divBdr>
                            <w:top w:val="none" w:sz="0" w:space="0" w:color="auto"/>
                            <w:left w:val="none" w:sz="0" w:space="0" w:color="auto"/>
                            <w:bottom w:val="none" w:sz="0" w:space="0" w:color="auto"/>
                            <w:right w:val="none" w:sz="0" w:space="0" w:color="auto"/>
                          </w:divBdr>
                          <w:divsChild>
                            <w:div w:id="466288924">
                              <w:marLeft w:val="0"/>
                              <w:marRight w:val="0"/>
                              <w:marTop w:val="0"/>
                              <w:marBottom w:val="0"/>
                              <w:divBdr>
                                <w:top w:val="none" w:sz="0" w:space="0" w:color="auto"/>
                                <w:left w:val="none" w:sz="0" w:space="0" w:color="auto"/>
                                <w:bottom w:val="none" w:sz="0" w:space="0" w:color="auto"/>
                                <w:right w:val="none" w:sz="0" w:space="0" w:color="auto"/>
                              </w:divBdr>
                            </w:div>
                          </w:divsChild>
                        </w:div>
                        <w:div w:id="1447041743">
                          <w:marLeft w:val="0"/>
                          <w:marRight w:val="0"/>
                          <w:marTop w:val="0"/>
                          <w:marBottom w:val="0"/>
                          <w:divBdr>
                            <w:top w:val="none" w:sz="0" w:space="0" w:color="auto"/>
                            <w:left w:val="none" w:sz="0" w:space="0" w:color="auto"/>
                            <w:bottom w:val="none" w:sz="0" w:space="0" w:color="auto"/>
                            <w:right w:val="none" w:sz="0" w:space="0" w:color="auto"/>
                          </w:divBdr>
                        </w:div>
                        <w:div w:id="1792433945">
                          <w:marLeft w:val="0"/>
                          <w:marRight w:val="0"/>
                          <w:marTop w:val="0"/>
                          <w:marBottom w:val="0"/>
                          <w:divBdr>
                            <w:top w:val="none" w:sz="0" w:space="0" w:color="auto"/>
                            <w:left w:val="none" w:sz="0" w:space="0" w:color="auto"/>
                            <w:bottom w:val="none" w:sz="0" w:space="0" w:color="auto"/>
                            <w:right w:val="none" w:sz="0" w:space="0" w:color="auto"/>
                          </w:divBdr>
                          <w:divsChild>
                            <w:div w:id="335306167">
                              <w:marLeft w:val="0"/>
                              <w:marRight w:val="0"/>
                              <w:marTop w:val="0"/>
                              <w:marBottom w:val="0"/>
                              <w:divBdr>
                                <w:top w:val="none" w:sz="0" w:space="0" w:color="auto"/>
                                <w:left w:val="none" w:sz="0" w:space="0" w:color="auto"/>
                                <w:bottom w:val="none" w:sz="0" w:space="0" w:color="auto"/>
                                <w:right w:val="none" w:sz="0" w:space="0" w:color="auto"/>
                              </w:divBdr>
                            </w:div>
                          </w:divsChild>
                        </w:div>
                        <w:div w:id="1457676740">
                          <w:marLeft w:val="0"/>
                          <w:marRight w:val="0"/>
                          <w:marTop w:val="0"/>
                          <w:marBottom w:val="0"/>
                          <w:divBdr>
                            <w:top w:val="none" w:sz="0" w:space="0" w:color="auto"/>
                            <w:left w:val="none" w:sz="0" w:space="0" w:color="auto"/>
                            <w:bottom w:val="none" w:sz="0" w:space="0" w:color="auto"/>
                            <w:right w:val="none" w:sz="0" w:space="0" w:color="auto"/>
                          </w:divBdr>
                        </w:div>
                        <w:div w:id="1099522228">
                          <w:marLeft w:val="0"/>
                          <w:marRight w:val="0"/>
                          <w:marTop w:val="0"/>
                          <w:marBottom w:val="0"/>
                          <w:divBdr>
                            <w:top w:val="none" w:sz="0" w:space="0" w:color="auto"/>
                            <w:left w:val="none" w:sz="0" w:space="0" w:color="auto"/>
                            <w:bottom w:val="none" w:sz="0" w:space="0" w:color="auto"/>
                            <w:right w:val="none" w:sz="0" w:space="0" w:color="auto"/>
                          </w:divBdr>
                          <w:divsChild>
                            <w:div w:id="1112434250">
                              <w:marLeft w:val="0"/>
                              <w:marRight w:val="0"/>
                              <w:marTop w:val="0"/>
                              <w:marBottom w:val="0"/>
                              <w:divBdr>
                                <w:top w:val="none" w:sz="0" w:space="0" w:color="auto"/>
                                <w:left w:val="none" w:sz="0" w:space="0" w:color="auto"/>
                                <w:bottom w:val="none" w:sz="0" w:space="0" w:color="auto"/>
                                <w:right w:val="none" w:sz="0" w:space="0" w:color="auto"/>
                              </w:divBdr>
                            </w:div>
                          </w:divsChild>
                        </w:div>
                        <w:div w:id="1937668015">
                          <w:marLeft w:val="0"/>
                          <w:marRight w:val="0"/>
                          <w:marTop w:val="0"/>
                          <w:marBottom w:val="0"/>
                          <w:divBdr>
                            <w:top w:val="none" w:sz="0" w:space="0" w:color="auto"/>
                            <w:left w:val="none" w:sz="0" w:space="0" w:color="auto"/>
                            <w:bottom w:val="none" w:sz="0" w:space="0" w:color="auto"/>
                            <w:right w:val="none" w:sz="0" w:space="0" w:color="auto"/>
                          </w:divBdr>
                        </w:div>
                        <w:div w:id="2008552368">
                          <w:marLeft w:val="0"/>
                          <w:marRight w:val="0"/>
                          <w:marTop w:val="0"/>
                          <w:marBottom w:val="0"/>
                          <w:divBdr>
                            <w:top w:val="none" w:sz="0" w:space="0" w:color="auto"/>
                            <w:left w:val="none" w:sz="0" w:space="0" w:color="auto"/>
                            <w:bottom w:val="none" w:sz="0" w:space="0" w:color="auto"/>
                            <w:right w:val="none" w:sz="0" w:space="0" w:color="auto"/>
                          </w:divBdr>
                          <w:divsChild>
                            <w:div w:id="227763627">
                              <w:marLeft w:val="0"/>
                              <w:marRight w:val="0"/>
                              <w:marTop w:val="0"/>
                              <w:marBottom w:val="0"/>
                              <w:divBdr>
                                <w:top w:val="none" w:sz="0" w:space="0" w:color="auto"/>
                                <w:left w:val="none" w:sz="0" w:space="0" w:color="auto"/>
                                <w:bottom w:val="none" w:sz="0" w:space="0" w:color="auto"/>
                                <w:right w:val="none" w:sz="0" w:space="0" w:color="auto"/>
                              </w:divBdr>
                            </w:div>
                          </w:divsChild>
                        </w:div>
                        <w:div w:id="1496218209">
                          <w:marLeft w:val="0"/>
                          <w:marRight w:val="0"/>
                          <w:marTop w:val="0"/>
                          <w:marBottom w:val="0"/>
                          <w:divBdr>
                            <w:top w:val="none" w:sz="0" w:space="0" w:color="auto"/>
                            <w:left w:val="none" w:sz="0" w:space="0" w:color="auto"/>
                            <w:bottom w:val="none" w:sz="0" w:space="0" w:color="auto"/>
                            <w:right w:val="none" w:sz="0" w:space="0" w:color="auto"/>
                          </w:divBdr>
                        </w:div>
                        <w:div w:id="1625231046">
                          <w:marLeft w:val="0"/>
                          <w:marRight w:val="0"/>
                          <w:marTop w:val="0"/>
                          <w:marBottom w:val="0"/>
                          <w:divBdr>
                            <w:top w:val="none" w:sz="0" w:space="0" w:color="auto"/>
                            <w:left w:val="none" w:sz="0" w:space="0" w:color="auto"/>
                            <w:bottom w:val="none" w:sz="0" w:space="0" w:color="auto"/>
                            <w:right w:val="none" w:sz="0" w:space="0" w:color="auto"/>
                          </w:divBdr>
                          <w:divsChild>
                            <w:div w:id="345400490">
                              <w:marLeft w:val="0"/>
                              <w:marRight w:val="0"/>
                              <w:marTop w:val="0"/>
                              <w:marBottom w:val="0"/>
                              <w:divBdr>
                                <w:top w:val="none" w:sz="0" w:space="0" w:color="auto"/>
                                <w:left w:val="none" w:sz="0" w:space="0" w:color="auto"/>
                                <w:bottom w:val="none" w:sz="0" w:space="0" w:color="auto"/>
                                <w:right w:val="none" w:sz="0" w:space="0" w:color="auto"/>
                              </w:divBdr>
                            </w:div>
                          </w:divsChild>
                        </w:div>
                        <w:div w:id="1321033168">
                          <w:marLeft w:val="0"/>
                          <w:marRight w:val="0"/>
                          <w:marTop w:val="0"/>
                          <w:marBottom w:val="0"/>
                          <w:divBdr>
                            <w:top w:val="none" w:sz="0" w:space="0" w:color="auto"/>
                            <w:left w:val="none" w:sz="0" w:space="0" w:color="auto"/>
                            <w:bottom w:val="none" w:sz="0" w:space="0" w:color="auto"/>
                            <w:right w:val="none" w:sz="0" w:space="0" w:color="auto"/>
                          </w:divBdr>
                        </w:div>
                        <w:div w:id="616762700">
                          <w:marLeft w:val="0"/>
                          <w:marRight w:val="0"/>
                          <w:marTop w:val="0"/>
                          <w:marBottom w:val="0"/>
                          <w:divBdr>
                            <w:top w:val="none" w:sz="0" w:space="0" w:color="auto"/>
                            <w:left w:val="none" w:sz="0" w:space="0" w:color="auto"/>
                            <w:bottom w:val="none" w:sz="0" w:space="0" w:color="auto"/>
                            <w:right w:val="none" w:sz="0" w:space="0" w:color="auto"/>
                          </w:divBdr>
                          <w:divsChild>
                            <w:div w:id="128400109">
                              <w:marLeft w:val="0"/>
                              <w:marRight w:val="0"/>
                              <w:marTop w:val="0"/>
                              <w:marBottom w:val="0"/>
                              <w:divBdr>
                                <w:top w:val="none" w:sz="0" w:space="0" w:color="auto"/>
                                <w:left w:val="none" w:sz="0" w:space="0" w:color="auto"/>
                                <w:bottom w:val="none" w:sz="0" w:space="0" w:color="auto"/>
                                <w:right w:val="none" w:sz="0" w:space="0" w:color="auto"/>
                              </w:divBdr>
                            </w:div>
                          </w:divsChild>
                        </w:div>
                        <w:div w:id="892691460">
                          <w:marLeft w:val="0"/>
                          <w:marRight w:val="0"/>
                          <w:marTop w:val="0"/>
                          <w:marBottom w:val="0"/>
                          <w:divBdr>
                            <w:top w:val="none" w:sz="0" w:space="0" w:color="auto"/>
                            <w:left w:val="none" w:sz="0" w:space="0" w:color="auto"/>
                            <w:bottom w:val="none" w:sz="0" w:space="0" w:color="auto"/>
                            <w:right w:val="none" w:sz="0" w:space="0" w:color="auto"/>
                          </w:divBdr>
                        </w:div>
                        <w:div w:id="1699354435">
                          <w:marLeft w:val="0"/>
                          <w:marRight w:val="0"/>
                          <w:marTop w:val="0"/>
                          <w:marBottom w:val="0"/>
                          <w:divBdr>
                            <w:top w:val="none" w:sz="0" w:space="0" w:color="auto"/>
                            <w:left w:val="none" w:sz="0" w:space="0" w:color="auto"/>
                            <w:bottom w:val="none" w:sz="0" w:space="0" w:color="auto"/>
                            <w:right w:val="none" w:sz="0" w:space="0" w:color="auto"/>
                          </w:divBdr>
                          <w:divsChild>
                            <w:div w:id="233509485">
                              <w:marLeft w:val="0"/>
                              <w:marRight w:val="0"/>
                              <w:marTop w:val="0"/>
                              <w:marBottom w:val="0"/>
                              <w:divBdr>
                                <w:top w:val="none" w:sz="0" w:space="0" w:color="auto"/>
                                <w:left w:val="none" w:sz="0" w:space="0" w:color="auto"/>
                                <w:bottom w:val="none" w:sz="0" w:space="0" w:color="auto"/>
                                <w:right w:val="none" w:sz="0" w:space="0" w:color="auto"/>
                              </w:divBdr>
                            </w:div>
                          </w:divsChild>
                        </w:div>
                        <w:div w:id="87654118">
                          <w:marLeft w:val="0"/>
                          <w:marRight w:val="0"/>
                          <w:marTop w:val="0"/>
                          <w:marBottom w:val="0"/>
                          <w:divBdr>
                            <w:top w:val="none" w:sz="0" w:space="0" w:color="auto"/>
                            <w:left w:val="none" w:sz="0" w:space="0" w:color="auto"/>
                            <w:bottom w:val="none" w:sz="0" w:space="0" w:color="auto"/>
                            <w:right w:val="none" w:sz="0" w:space="0" w:color="auto"/>
                          </w:divBdr>
                        </w:div>
                        <w:div w:id="242449268">
                          <w:marLeft w:val="0"/>
                          <w:marRight w:val="0"/>
                          <w:marTop w:val="0"/>
                          <w:marBottom w:val="0"/>
                          <w:divBdr>
                            <w:top w:val="none" w:sz="0" w:space="0" w:color="auto"/>
                            <w:left w:val="none" w:sz="0" w:space="0" w:color="auto"/>
                            <w:bottom w:val="none" w:sz="0" w:space="0" w:color="auto"/>
                            <w:right w:val="none" w:sz="0" w:space="0" w:color="auto"/>
                          </w:divBdr>
                          <w:divsChild>
                            <w:div w:id="1528567490">
                              <w:marLeft w:val="0"/>
                              <w:marRight w:val="0"/>
                              <w:marTop w:val="0"/>
                              <w:marBottom w:val="0"/>
                              <w:divBdr>
                                <w:top w:val="none" w:sz="0" w:space="0" w:color="auto"/>
                                <w:left w:val="none" w:sz="0" w:space="0" w:color="auto"/>
                                <w:bottom w:val="none" w:sz="0" w:space="0" w:color="auto"/>
                                <w:right w:val="none" w:sz="0" w:space="0" w:color="auto"/>
                              </w:divBdr>
                            </w:div>
                          </w:divsChild>
                        </w:div>
                        <w:div w:id="991716629">
                          <w:marLeft w:val="0"/>
                          <w:marRight w:val="0"/>
                          <w:marTop w:val="0"/>
                          <w:marBottom w:val="0"/>
                          <w:divBdr>
                            <w:top w:val="none" w:sz="0" w:space="0" w:color="auto"/>
                            <w:left w:val="none" w:sz="0" w:space="0" w:color="auto"/>
                            <w:bottom w:val="none" w:sz="0" w:space="0" w:color="auto"/>
                            <w:right w:val="none" w:sz="0" w:space="0" w:color="auto"/>
                          </w:divBdr>
                        </w:div>
                        <w:div w:id="1941598927">
                          <w:marLeft w:val="0"/>
                          <w:marRight w:val="0"/>
                          <w:marTop w:val="0"/>
                          <w:marBottom w:val="0"/>
                          <w:divBdr>
                            <w:top w:val="none" w:sz="0" w:space="0" w:color="auto"/>
                            <w:left w:val="none" w:sz="0" w:space="0" w:color="auto"/>
                            <w:bottom w:val="none" w:sz="0" w:space="0" w:color="auto"/>
                            <w:right w:val="none" w:sz="0" w:space="0" w:color="auto"/>
                          </w:divBdr>
                          <w:divsChild>
                            <w:div w:id="19544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56907">
                      <w:marLeft w:val="0"/>
                      <w:marRight w:val="0"/>
                      <w:marTop w:val="1050"/>
                      <w:marBottom w:val="0"/>
                      <w:divBdr>
                        <w:top w:val="none" w:sz="0" w:space="0" w:color="auto"/>
                        <w:left w:val="none" w:sz="0" w:space="0" w:color="auto"/>
                        <w:bottom w:val="none" w:sz="0" w:space="0" w:color="auto"/>
                        <w:right w:val="none" w:sz="0" w:space="0" w:color="auto"/>
                      </w:divBdr>
                      <w:divsChild>
                        <w:div w:id="21299274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03583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yscapes.com/" TargetMode="External"/><Relationship Id="rId18" Type="http://schemas.openxmlformats.org/officeDocument/2006/relationships/hyperlink" Target="https://playscapes.com/colorful-squares-sensory-wall-activity-panel-by-haba-023145.html" TargetMode="External"/><Relationship Id="rId26" Type="http://schemas.openxmlformats.org/officeDocument/2006/relationships/hyperlink" Target="https://playscapes.com/mechanic-sensory-wall-activity-panel-by-haba-156921.html" TargetMode="External"/><Relationship Id="rId39" Type="http://schemas.openxmlformats.org/officeDocument/2006/relationships/hyperlink" Target="https://playscapes.com/maze-sensory-wall-activity-by-moje-bambino-mb542113.html" TargetMode="External"/><Relationship Id="rId21" Type="http://schemas.openxmlformats.org/officeDocument/2006/relationships/hyperlink" Target="https://playscapes.com/acrylic-gears-sensory-wall-activity-panel-by-haba-120394.html" TargetMode="External"/><Relationship Id="rId34" Type="http://schemas.openxmlformats.org/officeDocument/2006/relationships/image" Target="media/image8.jpeg"/><Relationship Id="rId42" Type="http://schemas.openxmlformats.org/officeDocument/2006/relationships/hyperlink" Target="https://playscapes.com/match-the-numbers-sensory-wall-activity-by-moje-bambino-mb542111.html" TargetMode="External"/><Relationship Id="rId47" Type="http://schemas.openxmlformats.org/officeDocument/2006/relationships/hyperlink" Target="https://playscapes.com/set-of-upper-lower-sensory-wall-guide-rails-by-haba-120189-120191.html" TargetMode="External"/><Relationship Id="rId7" Type="http://schemas.openxmlformats.org/officeDocument/2006/relationships/hyperlink" Target="https://www.amazon.com/White-Vinyl-Consecutive-Number-Stickers/dp/B08516H9L2" TargetMode="External"/><Relationship Id="rId2" Type="http://schemas.openxmlformats.org/officeDocument/2006/relationships/styles" Target="styles.xml"/><Relationship Id="rId16" Type="http://schemas.openxmlformats.org/officeDocument/2006/relationships/image" Target="media/image2.jpeg"/><Relationship Id="rId29" Type="http://schemas.openxmlformats.org/officeDocument/2006/relationships/hyperlink" Target="https://playscapes.com/special-effects-turning-discs-sensory-wall-activity-panel-by-haba-120390.html" TargetMode="External"/><Relationship Id="rId11" Type="http://schemas.openxmlformats.org/officeDocument/2006/relationships/hyperlink" Target="https://www.smirthwaite.co.uk/product/rocking-ball/" TargetMode="External"/><Relationship Id="rId24" Type="http://schemas.openxmlformats.org/officeDocument/2006/relationships/hyperlink" Target="https://playscapes.com/mechanic-sensory-wall-activity-panel-by-haba-156921.html" TargetMode="External"/><Relationship Id="rId32" Type="http://schemas.openxmlformats.org/officeDocument/2006/relationships/hyperlink" Target="https://playscapes.com/labyrinth-sensory-wall-activity-panel-by-haba-023139.html" TargetMode="External"/><Relationship Id="rId37" Type="http://schemas.openxmlformats.org/officeDocument/2006/relationships/image" Target="media/image9.jpeg"/><Relationship Id="rId40" Type="http://schemas.openxmlformats.org/officeDocument/2006/relationships/image" Target="media/image10.jpeg"/><Relationship Id="rId45" Type="http://schemas.openxmlformats.org/officeDocument/2006/relationships/hyperlink" Target="https://playscapes.com/set-of-upper-lower-sensory-wall-guide-rails-by-haba-120189-120191.html" TargetMode="External"/><Relationship Id="rId5" Type="http://schemas.openxmlformats.org/officeDocument/2006/relationships/footnotes" Target="footnotes.xml"/><Relationship Id="rId15" Type="http://schemas.openxmlformats.org/officeDocument/2006/relationships/hyperlink" Target="https://playscapes.com/closures-sensory-wall-activity-panel-by-haba-120370.html" TargetMode="External"/><Relationship Id="rId23" Type="http://schemas.openxmlformats.org/officeDocument/2006/relationships/hyperlink" Target="https://playscapes.com/acrylic-gears-sensory-wall-activity-panel-by-haba-120394.html" TargetMode="External"/><Relationship Id="rId28" Type="http://schemas.openxmlformats.org/officeDocument/2006/relationships/image" Target="media/image6.png"/><Relationship Id="rId36" Type="http://schemas.openxmlformats.org/officeDocument/2006/relationships/hyperlink" Target="https://playscapes.com/turning-spiral-w-balls-sensory-wall-activity-panel-by-haba-120396.html" TargetMode="External"/><Relationship Id="rId49" Type="http://schemas.openxmlformats.org/officeDocument/2006/relationships/theme" Target="theme/theme1.xml"/><Relationship Id="rId10" Type="http://schemas.openxmlformats.org/officeDocument/2006/relationships/hyperlink" Target="https://www.amazon.com/Airplane-Die-Cut-Vinyl-Sensory-Decals/dp/B0BYB7JJ3M/ref=sr_1_6?crid=1P4SQQ2R5OLPH&amp;dib=eyJ2IjoiMSJ9.hePgPmOhPCB4uJdA3jP35ZjfqWCzAFnFrcZ1UALRKxFeB9Hra7njgw9ZMVhLGKUe4uGPNm8T9546m04-s7gYcYCe2J_kW57XMx95mDw7U-8SeiiIZdpd_vQyVvnzRgZ1-H2bsm__ZnCnzryrc3fT_RkiBawTbnWTvboRFns27woyX-gLCCR5aWvGQ4jOSbObvbkweDW1ID8NCGgJAWscuhQKcUjrH5lqDW7DYXxU7XLXI-zhST4Dze89U7HTIu3zLQhj_Hw7CyZW5ITe73DxC11vuPdkc0PPYTqk7Vdvdu2IpbnTwZ2I2h30_0kzwSRPo3C1mymajucvyvnqvbOwrVBTbaz4EUDF7cvSJPCSmWs6mcG2d3FL8AwpofRoaO3Gxgkv_MWmDS_v62G8rWJWpUwQ4aWq6C7aMH1Rb9xEho8fqnlzyWQlgJx6HbojQacq.WXs0MJjEODmOM73WhE3MaISFeX4n5dmPUJxN4W_vyKw&amp;dib_tag=se&amp;keywords=Tip+toe+floor+sticker&amp;qid=1738179141&amp;sprefix=tip+toe+floor+sticker%2Caps%2C121&amp;sr=8-6" TargetMode="External"/><Relationship Id="rId19" Type="http://schemas.openxmlformats.org/officeDocument/2006/relationships/image" Target="media/image3.jpeg"/><Relationship Id="rId31" Type="http://schemas.openxmlformats.org/officeDocument/2006/relationships/image" Target="media/image7.jpeg"/><Relationship Id="rId44" Type="http://schemas.openxmlformats.org/officeDocument/2006/relationships/hyperlink" Target="https://playscapes.com/match-the-numbers-sensory-wall-activity-by-moje-bambino-mb542111.html" TargetMode="External"/><Relationship Id="rId4" Type="http://schemas.openxmlformats.org/officeDocument/2006/relationships/webSettings" Target="webSettings.xml"/><Relationship Id="rId9" Type="http://schemas.openxmlformats.org/officeDocument/2006/relationships/hyperlink" Target="https://www.amazon.com/dp/B0CMC5CJRM/ref=sspa_dk_detail_3?psc=1&amp;pd_rd_i=B0CMC5CJRM&amp;pd_rd_w=4xS48&amp;content-id=amzn1.sym.f2f1cf8f-cab4-44dc-82ba-0ca811fb90cc&amp;pf_rd_p=f2f1cf8f-cab4-44dc-82ba-0ca811fb90cc&amp;pf_rd_r=FRTS3X2PKPA10QR60B27&amp;pd_rd_wg=soiMm&amp;pd_rd_r=94f066c9-18b1-404a-9e2e-8ec726ac613c&amp;s=automotive&amp;sp_csd=d2lkZ2V0TmFtZT1zcF9kZXRhaWxfdGhlbWF0aWM" TargetMode="External"/><Relationship Id="rId14" Type="http://schemas.openxmlformats.org/officeDocument/2006/relationships/image" Target="media/image1.jpeg"/><Relationship Id="rId22" Type="http://schemas.openxmlformats.org/officeDocument/2006/relationships/image" Target="media/image4.png"/><Relationship Id="rId27" Type="http://schemas.openxmlformats.org/officeDocument/2006/relationships/hyperlink" Target="https://playscapes.com/special-effects-turning-discs-sensory-wall-activity-panel-by-haba-120390.html" TargetMode="External"/><Relationship Id="rId30" Type="http://schemas.openxmlformats.org/officeDocument/2006/relationships/hyperlink" Target="https://playscapes.com/labyrinth-sensory-wall-activity-panel-by-haba-023139.html" TargetMode="External"/><Relationship Id="rId35" Type="http://schemas.openxmlformats.org/officeDocument/2006/relationships/hyperlink" Target="https://playscapes.com/rubber-ball-plinko-sensory-wall-activity-panel-by-haba-023138.html" TargetMode="External"/><Relationship Id="rId43" Type="http://schemas.openxmlformats.org/officeDocument/2006/relationships/image" Target="media/image11.jpeg"/><Relationship Id="rId48" Type="http://schemas.openxmlformats.org/officeDocument/2006/relationships/fontTable" Target="fontTable.xml"/><Relationship Id="rId8" Type="http://schemas.openxmlformats.org/officeDocument/2006/relationships/hyperlink" Target="https://www.amazon.com/gp/product/B0BYBFWSNR/ref=ewc_pr_img_18?smid=A26ISBMA3KIW23&amp;psc=1&amp;customId=AAAAAAAAAADw2jSsgZOe0ItmWsYRj5AJgAAAAAAAAADlD1KUStarzRbuqBsAnO0UONDVQ8kV51mU1yWbhtCJ8DZhhGe5z5nBxzMsNy1%252Bpc6ApzhxiiknfnqvpiDtT2Xplour%252FFov5V5ebHrpl2qX6PomQxBvq1MLnhOAawaP7ba690vHylIzVkkHO%252BlSl0Zw5pu3mf%252FYKycRc4Yh9BOewQ%253D%253D" TargetMode="External"/><Relationship Id="rId3" Type="http://schemas.openxmlformats.org/officeDocument/2006/relationships/settings" Target="settings.xml"/><Relationship Id="rId12" Type="http://schemas.openxmlformats.org/officeDocument/2006/relationships/hyperlink" Target="https://www.amazon.com/gp/product/B08DCGYRFW/ref=ewc_pr_img_4?smid=A3862JF7NYRTR9&amp;psc=1" TargetMode="External"/><Relationship Id="rId17" Type="http://schemas.openxmlformats.org/officeDocument/2006/relationships/hyperlink" Target="https://playscapes.com/closures-sensory-wall-activity-panel-by-haba-120370.html" TargetMode="External"/><Relationship Id="rId25" Type="http://schemas.openxmlformats.org/officeDocument/2006/relationships/image" Target="media/image5.jpeg"/><Relationship Id="rId33" Type="http://schemas.openxmlformats.org/officeDocument/2006/relationships/hyperlink" Target="https://playscapes.com/rubber-ball-plinko-sensory-wall-activity-panel-by-haba-023138.html" TargetMode="External"/><Relationship Id="rId38" Type="http://schemas.openxmlformats.org/officeDocument/2006/relationships/hyperlink" Target="https://playscapes.com/turning-spiral-w-balls-sensory-wall-activity-panel-by-haba-120396.html" TargetMode="External"/><Relationship Id="rId46" Type="http://schemas.openxmlformats.org/officeDocument/2006/relationships/image" Target="media/image12.jpeg"/><Relationship Id="rId20" Type="http://schemas.openxmlformats.org/officeDocument/2006/relationships/hyperlink" Target="https://playscapes.com/colorful-squares-sensory-wall-activity-panel-by-haba-023145.html" TargetMode="External"/><Relationship Id="rId41" Type="http://schemas.openxmlformats.org/officeDocument/2006/relationships/hyperlink" Target="https://playscapes.com/maze-sensory-wall-activity-by-moje-bambino-mb542113.html"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1340</Words>
  <Characters>7638</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Eau Claire Area School District</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Lothe</dc:creator>
  <cp:keywords/>
  <dc:description/>
  <cp:lastModifiedBy>Kelly Christianson</cp:lastModifiedBy>
  <cp:revision>2</cp:revision>
  <cp:lastPrinted>2025-01-30T17:01:00Z</cp:lastPrinted>
  <dcterms:created xsi:type="dcterms:W3CDTF">2025-03-03T00:22:00Z</dcterms:created>
  <dcterms:modified xsi:type="dcterms:W3CDTF">2025-03-03T00:22:00Z</dcterms:modified>
</cp:coreProperties>
</file>